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9" w:rsidRDefault="00670269" w:rsidP="006702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0269">
        <w:rPr>
          <w:rFonts w:ascii="Times New Roman" w:hAnsi="Times New Roman" w:cs="Times New Roman"/>
          <w:sz w:val="24"/>
          <w:szCs w:val="24"/>
        </w:rPr>
        <w:t>To appear in:</w:t>
      </w:r>
      <w:r w:rsidRPr="00670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269" w:rsidRPr="00670269" w:rsidRDefault="00670269" w:rsidP="00670269">
      <w:pPr>
        <w:rPr>
          <w:rStyle w:val="Emphasis"/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670269">
        <w:rPr>
          <w:rFonts w:ascii="Times New Roman" w:eastAsia="Calibri" w:hAnsi="Times New Roman" w:cs="Times New Roman"/>
          <w:color w:val="000000"/>
          <w:sz w:val="24"/>
          <w:szCs w:val="24"/>
        </w:rPr>
        <w:t>Corr, P. J. (2017).</w:t>
      </w:r>
      <w:r w:rsidRPr="00670269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269">
        <w:rPr>
          <w:rStyle w:val="Emphasis"/>
          <w:rFonts w:ascii="Times New Roman" w:eastAsia="Calibri" w:hAnsi="Times New Roman" w:cs="Times New Roman"/>
          <w:i w:val="0"/>
          <w:color w:val="000000"/>
          <w:sz w:val="24"/>
          <w:szCs w:val="24"/>
        </w:rPr>
        <w:t>Encyclopedia</w:t>
      </w:r>
      <w:proofErr w:type="spellEnd"/>
      <w:r w:rsidRPr="00670269">
        <w:rPr>
          <w:rStyle w:val="Emphasis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entry: Philip J. Corr.</w:t>
      </w:r>
      <w:r w:rsidRPr="00670269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0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Carducci, B. J. (Ed.), </w:t>
      </w:r>
      <w:r w:rsidRPr="00670269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 xml:space="preserve">The Wiley </w:t>
      </w:r>
      <w:proofErr w:type="spellStart"/>
      <w:r w:rsidRPr="00670269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>Encyclopedia</w:t>
      </w:r>
      <w:proofErr w:type="spellEnd"/>
      <w:r w:rsidRPr="00670269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 xml:space="preserve"> of Personality and Individual Differences: Vol. II. Research Methods and Techniques of Assessment</w:t>
      </w:r>
      <w:r w:rsidRPr="00670269">
        <w:rPr>
          <w:rStyle w:val="Emphasis"/>
          <w:rFonts w:ascii="Times New Roman" w:eastAsia="Calibri" w:hAnsi="Times New Roman" w:cs="Times New Roman"/>
          <w:i w:val="0"/>
          <w:color w:val="000000"/>
          <w:sz w:val="24"/>
          <w:szCs w:val="24"/>
        </w:rPr>
        <w:t>. London: Wiley.</w:t>
      </w:r>
    </w:p>
    <w:p w:rsidR="00670269" w:rsidRDefault="00670269" w:rsidP="005754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E5" w:rsidRDefault="001F5054" w:rsidP="005754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75409">
        <w:rPr>
          <w:rFonts w:ascii="Times New Roman" w:hAnsi="Times New Roman" w:cs="Times New Roman"/>
          <w:b/>
          <w:sz w:val="24"/>
          <w:szCs w:val="24"/>
        </w:rPr>
        <w:t>Philip J.</w:t>
      </w:r>
      <w:r w:rsidR="00904EEC">
        <w:rPr>
          <w:rFonts w:ascii="Times New Roman" w:hAnsi="Times New Roman" w:cs="Times New Roman"/>
          <w:b/>
          <w:sz w:val="24"/>
          <w:szCs w:val="24"/>
        </w:rPr>
        <w:t xml:space="preserve"> Corr</w:t>
      </w:r>
    </w:p>
    <w:p w:rsidR="00904EEC" w:rsidRPr="00575409" w:rsidRDefault="00904EEC" w:rsidP="005754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philip.corr.1@city.ac.uk</w:t>
      </w:r>
    </w:p>
    <w:p w:rsidR="001F5054" w:rsidRPr="00904C21" w:rsidRDefault="001F5054" w:rsidP="005754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4C21">
        <w:rPr>
          <w:rFonts w:ascii="Times New Roman" w:hAnsi="Times New Roman" w:cs="Times New Roman"/>
          <w:b/>
          <w:sz w:val="24"/>
          <w:szCs w:val="24"/>
        </w:rPr>
        <w:t>City</w:t>
      </w:r>
      <w:r w:rsidR="00904EEC">
        <w:rPr>
          <w:rFonts w:ascii="Times New Roman" w:hAnsi="Times New Roman" w:cs="Times New Roman"/>
          <w:b/>
          <w:sz w:val="24"/>
          <w:szCs w:val="24"/>
        </w:rPr>
        <w:t>,</w:t>
      </w:r>
      <w:r w:rsidRPr="00904C21">
        <w:rPr>
          <w:rFonts w:ascii="Times New Roman" w:hAnsi="Times New Roman" w:cs="Times New Roman"/>
          <w:b/>
          <w:sz w:val="24"/>
          <w:szCs w:val="24"/>
        </w:rPr>
        <w:t xml:space="preserve"> University of London, UK</w:t>
      </w:r>
    </w:p>
    <w:p w:rsidR="001F5054" w:rsidRDefault="00417D73" w:rsidP="005754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</w:t>
      </w:r>
      <w:r w:rsidR="006D29B0">
        <w:rPr>
          <w:rFonts w:ascii="Times New Roman" w:hAnsi="Times New Roman" w:cs="Times New Roman"/>
          <w:sz w:val="24"/>
          <w:szCs w:val="24"/>
        </w:rPr>
        <w:t>ount: 1,340</w:t>
      </w:r>
    </w:p>
    <w:p w:rsidR="00417D73" w:rsidRDefault="00417D73" w:rsidP="005754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7697" w:rsidRPr="00904C21" w:rsidRDefault="00027697" w:rsidP="005754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4C2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04C21" w:rsidRPr="00417D73" w:rsidRDefault="00027697" w:rsidP="0057540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J. Corr, educated at the University of London, and now Professor of Psychology at City</w:t>
      </w:r>
      <w:r w:rsidR="006B2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University of London,</w:t>
      </w:r>
      <w:r w:rsidR="00D754E3">
        <w:rPr>
          <w:rFonts w:ascii="Times New Roman" w:hAnsi="Times New Roman" w:cs="Times New Roman"/>
          <w:sz w:val="24"/>
          <w:szCs w:val="24"/>
        </w:rPr>
        <w:t xml:space="preserve"> UK,</w:t>
      </w:r>
      <w:r>
        <w:rPr>
          <w:rFonts w:ascii="Times New Roman" w:hAnsi="Times New Roman" w:cs="Times New Roman"/>
          <w:sz w:val="24"/>
          <w:szCs w:val="24"/>
        </w:rPr>
        <w:t xml:space="preserve"> works in personality neuroscience with a focus on fundamental systems of </w:t>
      </w:r>
      <w:r w:rsidR="00D754E3">
        <w:rPr>
          <w:rFonts w:ascii="Times New Roman" w:hAnsi="Times New Roman" w:cs="Times New Roman"/>
          <w:sz w:val="24"/>
          <w:szCs w:val="24"/>
        </w:rPr>
        <w:t xml:space="preserve">emotion and motivation. </w:t>
      </w:r>
      <w:r>
        <w:rPr>
          <w:rFonts w:ascii="Times New Roman" w:hAnsi="Times New Roman" w:cs="Times New Roman"/>
          <w:sz w:val="24"/>
          <w:szCs w:val="24"/>
        </w:rPr>
        <w:t>He is m</w:t>
      </w:r>
      <w:r w:rsidR="00D754E3">
        <w:rPr>
          <w:rFonts w:ascii="Times New Roman" w:hAnsi="Times New Roman" w:cs="Times New Roman"/>
          <w:sz w:val="24"/>
          <w:szCs w:val="24"/>
        </w:rPr>
        <w:t xml:space="preserve">ost identified with </w:t>
      </w:r>
      <w:r w:rsidRPr="00D754E3">
        <w:rPr>
          <w:rFonts w:ascii="Times New Roman" w:hAnsi="Times New Roman" w:cs="Times New Roman"/>
          <w:sz w:val="24"/>
          <w:szCs w:val="24"/>
        </w:rPr>
        <w:t xml:space="preserve">the reinforcement sensitivity theory </w:t>
      </w:r>
      <w:r w:rsidR="00D754E3" w:rsidRPr="00D754E3">
        <w:rPr>
          <w:rFonts w:ascii="Times New Roman" w:hAnsi="Times New Roman" w:cs="Times New Roman"/>
          <w:sz w:val="24"/>
          <w:szCs w:val="24"/>
        </w:rPr>
        <w:t>(RST) of personality, which provides the neuropsy</w:t>
      </w:r>
      <w:r w:rsidR="00D754E3">
        <w:rPr>
          <w:rFonts w:ascii="Times New Roman" w:hAnsi="Times New Roman" w:cs="Times New Roman"/>
          <w:sz w:val="24"/>
          <w:szCs w:val="24"/>
        </w:rPr>
        <w:t xml:space="preserve">chological bases for three </w:t>
      </w:r>
      <w:r w:rsidR="00D754E3" w:rsidRPr="00D754E3">
        <w:rPr>
          <w:rFonts w:ascii="Times New Roman" w:hAnsi="Times New Roman" w:cs="Times New Roman"/>
          <w:sz w:val="24"/>
          <w:szCs w:val="24"/>
        </w:rPr>
        <w:t xml:space="preserve">systems: </w:t>
      </w:r>
      <w:r w:rsidR="00D754E3" w:rsidRPr="00D754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Behavioral Approach System</w:t>
      </w:r>
      <w:r w:rsidR="006B21B7">
        <w:rPr>
          <w:rFonts w:ascii="Times New Roman" w:hAnsi="Times New Roman" w:cs="Times New Roman"/>
          <w:color w:val="000000"/>
          <w:sz w:val="24"/>
          <w:szCs w:val="24"/>
        </w:rPr>
        <w:t xml:space="preserve"> (BAS), </w:t>
      </w:r>
      <w:r w:rsidR="00D754E3" w:rsidRPr="00D754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Fight-Flight-Freeze System</w:t>
      </w:r>
      <w:r w:rsidR="00D754E3" w:rsidRPr="00D754E3">
        <w:rPr>
          <w:rFonts w:ascii="Times New Roman" w:hAnsi="Times New Roman" w:cs="Times New Roman"/>
          <w:color w:val="000000"/>
          <w:sz w:val="24"/>
          <w:szCs w:val="24"/>
        </w:rPr>
        <w:t xml:space="preserve"> (FFFS)</w:t>
      </w:r>
      <w:r w:rsidR="006B21B7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D754E3" w:rsidRPr="00D754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Behavioral Inhibition System</w:t>
      </w:r>
      <w:r w:rsidR="00D754E3" w:rsidRPr="00D754E3">
        <w:rPr>
          <w:rFonts w:ascii="Times New Roman" w:hAnsi="Times New Roman" w:cs="Times New Roman"/>
          <w:color w:val="000000"/>
          <w:sz w:val="24"/>
          <w:szCs w:val="24"/>
        </w:rPr>
        <w:t xml:space="preserve"> (BIS)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 xml:space="preserve">. Along with colleagues, he has elaborated RST and applied it to a range of domains </w:t>
      </w:r>
      <w:r w:rsidR="00904C21">
        <w:rPr>
          <w:rFonts w:ascii="Times New Roman" w:hAnsi="Times New Roman" w:cs="Times New Roman"/>
          <w:color w:val="000000"/>
          <w:sz w:val="24"/>
          <w:szCs w:val="24"/>
        </w:rPr>
        <w:t xml:space="preserve">(e.g., behavioural economics) to show how its systems pervade the 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>psychological landscape. P</w:t>
      </w:r>
      <w:r w:rsidR="00F12A18">
        <w:rPr>
          <w:rFonts w:ascii="Times New Roman" w:hAnsi="Times New Roman" w:cs="Times New Roman"/>
          <w:color w:val="000000"/>
          <w:sz w:val="24"/>
          <w:szCs w:val="24"/>
        </w:rPr>
        <w:t>hilip has published well over 15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>0 papers and book chapters, and is the single author of two books, and the editor of three others. Although making no claims for originality or innovation, Philip</w:t>
      </w:r>
      <w:r w:rsidR="00904C21">
        <w:rPr>
          <w:rFonts w:ascii="Times New Roman" w:hAnsi="Times New Roman" w:cs="Times New Roman"/>
          <w:color w:val="000000"/>
          <w:sz w:val="24"/>
          <w:szCs w:val="24"/>
        </w:rPr>
        <w:t xml:space="preserve"> sees his 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>research</w:t>
      </w:r>
      <w:r w:rsidR="00904C21">
        <w:rPr>
          <w:rFonts w:ascii="Times New Roman" w:hAnsi="Times New Roman" w:cs="Times New Roman"/>
          <w:color w:val="000000"/>
          <w:sz w:val="24"/>
          <w:szCs w:val="24"/>
        </w:rPr>
        <w:t xml:space="preserve"> as being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 xml:space="preserve"> incremental</w:t>
      </w:r>
      <w:r w:rsidR="00904C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7D54">
        <w:rPr>
          <w:rFonts w:ascii="Times New Roman" w:hAnsi="Times New Roman" w:cs="Times New Roman"/>
          <w:color w:val="000000"/>
          <w:sz w:val="24"/>
          <w:szCs w:val="24"/>
        </w:rPr>
        <w:t>pav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904C21">
        <w:rPr>
          <w:rFonts w:ascii="Times New Roman" w:hAnsi="Times New Roman" w:cs="Times New Roman"/>
          <w:color w:val="000000"/>
          <w:sz w:val="24"/>
          <w:szCs w:val="24"/>
        </w:rPr>
        <w:t xml:space="preserve"> the way for others to</w:t>
      </w:r>
      <w:r w:rsidR="00847D54">
        <w:rPr>
          <w:rFonts w:ascii="Times New Roman" w:hAnsi="Times New Roman" w:cs="Times New Roman"/>
          <w:color w:val="000000"/>
          <w:sz w:val="24"/>
          <w:szCs w:val="24"/>
        </w:rPr>
        <w:t xml:space="preserve"> make </w:t>
      </w:r>
      <w:r w:rsidR="00D754E3">
        <w:rPr>
          <w:rFonts w:ascii="Times New Roman" w:hAnsi="Times New Roman" w:cs="Times New Roman"/>
          <w:color w:val="000000"/>
          <w:sz w:val="24"/>
          <w:szCs w:val="24"/>
        </w:rPr>
        <w:t>truly long-lasting</w:t>
      </w:r>
      <w:r w:rsidR="00847D54">
        <w:rPr>
          <w:rFonts w:ascii="Times New Roman" w:hAnsi="Times New Roman" w:cs="Times New Roman"/>
          <w:color w:val="000000"/>
          <w:sz w:val="24"/>
          <w:szCs w:val="24"/>
        </w:rPr>
        <w:t xml:space="preserve"> contributions to </w:t>
      </w:r>
      <w:r w:rsidR="00847D54" w:rsidRPr="00417D73">
        <w:rPr>
          <w:rFonts w:ascii="Times New Roman" w:hAnsi="Times New Roman" w:cs="Times New Roman"/>
          <w:color w:val="000000"/>
          <w:sz w:val="24"/>
          <w:szCs w:val="24"/>
        </w:rPr>
        <w:t xml:space="preserve">personality </w:t>
      </w:r>
      <w:r w:rsidR="00D754E3" w:rsidRPr="00417D73">
        <w:rPr>
          <w:rFonts w:ascii="Times New Roman" w:hAnsi="Times New Roman" w:cs="Times New Roman"/>
          <w:color w:val="000000"/>
          <w:sz w:val="24"/>
          <w:szCs w:val="24"/>
        </w:rPr>
        <w:t>science.</w:t>
      </w:r>
    </w:p>
    <w:p w:rsidR="00670269" w:rsidRPr="00417D73" w:rsidRDefault="00670269" w:rsidP="0057540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D73" w:rsidRPr="00417D73" w:rsidRDefault="00417D73" w:rsidP="00417D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7D73">
        <w:rPr>
          <w:rFonts w:ascii="Times New Roman" w:hAnsi="Times New Roman" w:cs="Times New Roman"/>
          <w:sz w:val="24"/>
          <w:szCs w:val="24"/>
        </w:rPr>
        <w:t xml:space="preserve">Keywords: </w:t>
      </w:r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73">
        <w:rPr>
          <w:rFonts w:ascii="Times New Roman" w:hAnsi="Times New Roman" w:cs="Times New Roman"/>
          <w:sz w:val="24"/>
          <w:szCs w:val="24"/>
        </w:rPr>
        <w:t>Approach-Avoidance Conflict, Emotion, Genetics, Individual Differences</w:t>
      </w:r>
      <w:r>
        <w:rPr>
          <w:rFonts w:ascii="Times New Roman" w:hAnsi="Times New Roman" w:cs="Times New Roman"/>
          <w:sz w:val="24"/>
          <w:szCs w:val="24"/>
        </w:rPr>
        <w:t>, Motivation, and Neuroscience</w:t>
      </w:r>
    </w:p>
    <w:p w:rsidR="00417D73" w:rsidRDefault="00417D73" w:rsidP="0057540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D73" w:rsidRPr="00670269" w:rsidRDefault="00417D73" w:rsidP="0057540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0269" w:rsidRPr="00904C21" w:rsidRDefault="00670269" w:rsidP="005754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0269">
        <w:rPr>
          <w:rFonts w:ascii="Times New Roman" w:hAnsi="Times New Roman" w:cs="Times New Roman"/>
          <w:b/>
          <w:sz w:val="24"/>
          <w:szCs w:val="24"/>
        </w:rPr>
        <w:lastRenderedPageBreak/>
        <w:t>Encyclopedia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Entry</w:t>
      </w:r>
    </w:p>
    <w:p w:rsidR="00575409" w:rsidRPr="00575409" w:rsidRDefault="001F5054" w:rsidP="00670269">
      <w:pPr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>Philip J. Corr, Professor of Psychology at City</w:t>
      </w:r>
      <w:r w:rsidR="00DC4E61">
        <w:rPr>
          <w:rFonts w:ascii="Times New Roman" w:hAnsi="Times New Roman" w:cs="Times New Roman"/>
          <w:sz w:val="24"/>
          <w:szCs w:val="24"/>
        </w:rPr>
        <w:t>,</w:t>
      </w:r>
      <w:r w:rsidRPr="00575409">
        <w:rPr>
          <w:rFonts w:ascii="Times New Roman" w:hAnsi="Times New Roman" w:cs="Times New Roman"/>
          <w:sz w:val="24"/>
          <w:szCs w:val="24"/>
        </w:rPr>
        <w:t xml:space="preserve"> University of London</w:t>
      </w:r>
      <w:r w:rsidR="00E51273">
        <w:rPr>
          <w:rFonts w:ascii="Times New Roman" w:hAnsi="Times New Roman" w:cs="Times New Roman"/>
          <w:sz w:val="24"/>
          <w:szCs w:val="24"/>
        </w:rPr>
        <w:t>,</w:t>
      </w:r>
      <w:r w:rsidRPr="00575409">
        <w:rPr>
          <w:rFonts w:ascii="Times New Roman" w:hAnsi="Times New Roman" w:cs="Times New Roman"/>
          <w:sz w:val="24"/>
          <w:szCs w:val="24"/>
        </w:rPr>
        <w:t xml:space="preserve"> has ploughed </w:t>
      </w:r>
      <w:r w:rsidR="00575409" w:rsidRPr="00575409">
        <w:rPr>
          <w:rFonts w:ascii="Times New Roman" w:hAnsi="Times New Roman" w:cs="Times New Roman"/>
          <w:sz w:val="24"/>
          <w:szCs w:val="24"/>
        </w:rPr>
        <w:t>a number</w:t>
      </w:r>
    </w:p>
    <w:p w:rsidR="00E51273" w:rsidRDefault="00E51273" w:rsidP="00575409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54" w:rsidRPr="00575409">
        <w:rPr>
          <w:rFonts w:ascii="Times New Roman" w:hAnsi="Times New Roman" w:cs="Times New Roman"/>
          <w:sz w:val="24"/>
          <w:szCs w:val="24"/>
        </w:rPr>
        <w:t>scientific furrows</w:t>
      </w:r>
      <w:r>
        <w:rPr>
          <w:rFonts w:ascii="Times New Roman" w:hAnsi="Times New Roman" w:cs="Times New Roman"/>
          <w:sz w:val="24"/>
          <w:szCs w:val="24"/>
        </w:rPr>
        <w:t xml:space="preserve"> since receiving his </w:t>
      </w:r>
      <w:r w:rsidRPr="00575409">
        <w:rPr>
          <w:rFonts w:ascii="Times New Roman" w:hAnsi="Times New Roman" w:cs="Times New Roman"/>
          <w:sz w:val="24"/>
          <w:szCs w:val="24"/>
        </w:rPr>
        <w:t xml:space="preserve">doctorate in 1994 from the Institute of Psychiatry </w:t>
      </w:r>
    </w:p>
    <w:p w:rsidR="00D41EAE" w:rsidRDefault="00E51273" w:rsidP="00575409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5409">
        <w:rPr>
          <w:rFonts w:ascii="Times New Roman" w:hAnsi="Times New Roman" w:cs="Times New Roman"/>
          <w:sz w:val="24"/>
          <w:szCs w:val="24"/>
        </w:rPr>
        <w:t>IoP</w:t>
      </w:r>
      <w:proofErr w:type="spellEnd"/>
      <w:r w:rsidRPr="00575409">
        <w:rPr>
          <w:rFonts w:ascii="Times New Roman" w:hAnsi="Times New Roman" w:cs="Times New Roman"/>
          <w:sz w:val="24"/>
          <w:szCs w:val="24"/>
        </w:rPr>
        <w:t xml:space="preserve">; now the Institute of Psychiatry, Psychology and Neuroscience, </w:t>
      </w:r>
      <w:r w:rsidR="00F8362C">
        <w:rPr>
          <w:rFonts w:ascii="Times New Roman" w:hAnsi="Times New Roman" w:cs="Times New Roman"/>
          <w:sz w:val="24"/>
          <w:szCs w:val="24"/>
        </w:rPr>
        <w:t xml:space="preserve">at </w:t>
      </w:r>
      <w:r w:rsidRPr="00575409">
        <w:rPr>
          <w:rFonts w:ascii="Times New Roman" w:hAnsi="Times New Roman" w:cs="Times New Roman"/>
          <w:sz w:val="24"/>
          <w:szCs w:val="24"/>
        </w:rPr>
        <w:t xml:space="preserve">King’s College </w:t>
      </w:r>
    </w:p>
    <w:p w:rsidR="00341A63" w:rsidRDefault="00E51273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>London</w:t>
      </w:r>
      <w:r w:rsidR="00341A63">
        <w:rPr>
          <w:rFonts w:ascii="Times New Roman" w:hAnsi="Times New Roman" w:cs="Times New Roman"/>
          <w:sz w:val="24"/>
          <w:szCs w:val="24"/>
        </w:rPr>
        <w:t>, UK</w:t>
      </w:r>
      <w:r w:rsidRPr="0057540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where he researched</w:t>
      </w:r>
      <w:r w:rsidRPr="00575409">
        <w:rPr>
          <w:rFonts w:ascii="Times New Roman" w:hAnsi="Times New Roman" w:cs="Times New Roman"/>
          <w:sz w:val="24"/>
          <w:szCs w:val="24"/>
        </w:rPr>
        <w:t xml:space="preserve"> the biological bases of personality</w:t>
      </w:r>
      <w:r>
        <w:rPr>
          <w:rFonts w:ascii="Times New Roman" w:hAnsi="Times New Roman" w:cs="Times New Roman"/>
          <w:sz w:val="24"/>
          <w:szCs w:val="24"/>
        </w:rPr>
        <w:t>, contrasting</w:t>
      </w:r>
      <w:r w:rsidRPr="00575409">
        <w:rPr>
          <w:rFonts w:ascii="Times New Roman" w:hAnsi="Times New Roman" w:cs="Times New Roman"/>
          <w:sz w:val="24"/>
          <w:szCs w:val="24"/>
        </w:rPr>
        <w:t xml:space="preserve"> </w:t>
      </w:r>
      <w:r w:rsidR="00E8062C" w:rsidRPr="00575409">
        <w:rPr>
          <w:rFonts w:ascii="Times New Roman" w:hAnsi="Times New Roman" w:cs="Times New Roman"/>
          <w:sz w:val="24"/>
          <w:szCs w:val="24"/>
        </w:rPr>
        <w:t xml:space="preserve">Jeffrey </w:t>
      </w:r>
    </w:p>
    <w:p w:rsidR="00341A63" w:rsidRDefault="00E8062C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5409">
        <w:rPr>
          <w:rFonts w:ascii="Times New Roman" w:hAnsi="Times New Roman" w:cs="Times New Roman"/>
          <w:sz w:val="24"/>
          <w:szCs w:val="24"/>
        </w:rPr>
        <w:t>Gray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world famous </w:t>
      </w:r>
      <w:r w:rsidR="00E51273">
        <w:rPr>
          <w:rFonts w:ascii="Times New Roman" w:hAnsi="Times New Roman" w:cs="Times New Roman"/>
          <w:sz w:val="24"/>
          <w:szCs w:val="24"/>
        </w:rPr>
        <w:t>Hans Eysenck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E51273">
        <w:rPr>
          <w:rFonts w:ascii="Times New Roman" w:hAnsi="Times New Roman" w:cs="Times New Roman"/>
          <w:sz w:val="24"/>
          <w:szCs w:val="24"/>
        </w:rPr>
        <w:t>theories</w:t>
      </w:r>
      <w:r>
        <w:rPr>
          <w:rFonts w:ascii="Times New Roman" w:hAnsi="Times New Roman" w:cs="Times New Roman"/>
          <w:sz w:val="24"/>
          <w:szCs w:val="24"/>
        </w:rPr>
        <w:t xml:space="preserve"> – at the time Philip could not have </w:t>
      </w:r>
    </w:p>
    <w:p w:rsidR="00D41EAE" w:rsidRDefault="00E8062C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imagined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he would, some twenty years later, publish a biography of this most remarkable </w:t>
      </w:r>
    </w:p>
    <w:p w:rsidR="00D41EAE" w:rsidRDefault="00E8062C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psychologists (Corr, 2016). </w:t>
      </w:r>
      <w:r w:rsidR="00E51273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his doctoral days, Philip has sought to make</w:t>
      </w:r>
      <w:r w:rsidR="00E51273">
        <w:rPr>
          <w:rFonts w:ascii="Times New Roman" w:hAnsi="Times New Roman" w:cs="Times New Roman"/>
          <w:sz w:val="24"/>
          <w:szCs w:val="24"/>
        </w:rPr>
        <w:t xml:space="preserve"> incre</w:t>
      </w:r>
      <w:r w:rsidR="00EB36A1">
        <w:rPr>
          <w:rFonts w:ascii="Times New Roman" w:hAnsi="Times New Roman" w:cs="Times New Roman"/>
          <w:sz w:val="24"/>
          <w:szCs w:val="24"/>
        </w:rPr>
        <w:t xml:space="preserve">mental </w:t>
      </w:r>
    </w:p>
    <w:p w:rsidR="00D41EAE" w:rsidRDefault="00EB36A1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D4355A">
        <w:rPr>
          <w:rFonts w:ascii="Times New Roman" w:hAnsi="Times New Roman" w:cs="Times New Roman"/>
          <w:sz w:val="24"/>
          <w:szCs w:val="24"/>
        </w:rPr>
        <w:t xml:space="preserve"> the general area of </w:t>
      </w:r>
      <w:r w:rsidR="001F5054" w:rsidRPr="00575409">
        <w:rPr>
          <w:rFonts w:ascii="Times New Roman" w:hAnsi="Times New Roman" w:cs="Times New Roman"/>
          <w:sz w:val="24"/>
          <w:szCs w:val="24"/>
        </w:rPr>
        <w:t>personality and individual differences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62C">
        <w:rPr>
          <w:rFonts w:ascii="Times New Roman" w:hAnsi="Times New Roman" w:cs="Times New Roman"/>
          <w:sz w:val="24"/>
          <w:szCs w:val="24"/>
        </w:rPr>
        <w:t>He</w:t>
      </w:r>
      <w:r w:rsidR="00E51273">
        <w:rPr>
          <w:rFonts w:ascii="Times New Roman" w:hAnsi="Times New Roman" w:cs="Times New Roman"/>
          <w:sz w:val="24"/>
          <w:szCs w:val="24"/>
        </w:rPr>
        <w:t xml:space="preserve"> has</w:t>
      </w:r>
      <w:r w:rsidR="00E8062C">
        <w:rPr>
          <w:rFonts w:ascii="Times New Roman" w:hAnsi="Times New Roman" w:cs="Times New Roman"/>
          <w:sz w:val="24"/>
          <w:szCs w:val="24"/>
        </w:rPr>
        <w:t xml:space="preserve"> single and </w:t>
      </w:r>
      <w:r w:rsidR="00E51273">
        <w:rPr>
          <w:rFonts w:ascii="Times New Roman" w:hAnsi="Times New Roman" w:cs="Times New Roman"/>
          <w:sz w:val="24"/>
          <w:szCs w:val="24"/>
        </w:rPr>
        <w:t>co-</w:t>
      </w:r>
    </w:p>
    <w:p w:rsidR="00D41EAE" w:rsidRDefault="00F12A18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authored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 over 15</w:t>
      </w:r>
      <w:r w:rsidR="00E51273">
        <w:rPr>
          <w:rFonts w:ascii="Times New Roman" w:hAnsi="Times New Roman" w:cs="Times New Roman"/>
          <w:sz w:val="24"/>
          <w:szCs w:val="24"/>
        </w:rPr>
        <w:t xml:space="preserve">0 papers, many book chapters, and is the </w:t>
      </w:r>
      <w:r w:rsidR="00EB36A1">
        <w:rPr>
          <w:rFonts w:ascii="Times New Roman" w:hAnsi="Times New Roman" w:cs="Times New Roman"/>
          <w:sz w:val="24"/>
          <w:szCs w:val="24"/>
        </w:rPr>
        <w:t xml:space="preserve">author and editor of five </w:t>
      </w:r>
    </w:p>
    <w:p w:rsidR="00D41EAE" w:rsidRDefault="00EB36A1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51273">
        <w:rPr>
          <w:rFonts w:ascii="Times New Roman" w:hAnsi="Times New Roman" w:cs="Times New Roman"/>
          <w:sz w:val="24"/>
          <w:szCs w:val="24"/>
        </w:rPr>
        <w:t xml:space="preserve"> Philip </w:t>
      </w:r>
      <w:r>
        <w:rPr>
          <w:rFonts w:ascii="Times New Roman" w:hAnsi="Times New Roman" w:cs="Times New Roman"/>
          <w:sz w:val="24"/>
          <w:szCs w:val="24"/>
        </w:rPr>
        <w:t xml:space="preserve">relishes the opportunity to work and publish with colleagues </w:t>
      </w:r>
      <w:r w:rsidR="00E51273" w:rsidRPr="001D3F46">
        <w:rPr>
          <w:rFonts w:ascii="Times New Roman" w:hAnsi="Times New Roman" w:cs="Times New Roman"/>
          <w:sz w:val="24"/>
          <w:szCs w:val="24"/>
        </w:rPr>
        <w:t>around the globe</w:t>
      </w:r>
      <w:r w:rsidR="000C23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EAE" w:rsidRDefault="000C23C7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especially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younger ones in the early steps of their career</w:t>
      </w:r>
      <w:r w:rsidR="008C1B24">
        <w:rPr>
          <w:rFonts w:ascii="Times New Roman" w:hAnsi="Times New Roman" w:cs="Times New Roman"/>
          <w:sz w:val="24"/>
          <w:szCs w:val="24"/>
        </w:rPr>
        <w:t xml:space="preserve"> – he remembers well the support and </w:t>
      </w:r>
    </w:p>
    <w:p w:rsidR="00D41EAE" w:rsidRDefault="008C1B24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guidance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was of such importance in his own </w:t>
      </w:r>
      <w:r w:rsidR="00F8362C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development from</w:t>
      </w:r>
      <w:r w:rsidR="00C33693">
        <w:rPr>
          <w:rFonts w:ascii="Times New Roman" w:hAnsi="Times New Roman" w:cs="Times New Roman"/>
          <w:sz w:val="24"/>
          <w:szCs w:val="24"/>
        </w:rPr>
        <w:t xml:space="preserve">, amongst </w:t>
      </w:r>
    </w:p>
    <w:p w:rsidR="00D41EAE" w:rsidRDefault="00C33693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="00341A63">
        <w:rPr>
          <w:rFonts w:ascii="Times New Roman" w:hAnsi="Times New Roman" w:cs="Times New Roman"/>
          <w:sz w:val="24"/>
          <w:szCs w:val="24"/>
        </w:rPr>
        <w:t>,</w:t>
      </w:r>
      <w:r w:rsidR="008C1B24">
        <w:rPr>
          <w:rFonts w:ascii="Times New Roman" w:hAnsi="Times New Roman" w:cs="Times New Roman"/>
          <w:sz w:val="24"/>
          <w:szCs w:val="24"/>
        </w:rPr>
        <w:t xml:space="preserve"> such luminaries as Jeffrey </w:t>
      </w:r>
      <w:proofErr w:type="spellStart"/>
      <w:r w:rsidR="008C1B24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="008C1B24">
        <w:rPr>
          <w:rFonts w:ascii="Times New Roman" w:hAnsi="Times New Roman" w:cs="Times New Roman"/>
          <w:sz w:val="24"/>
          <w:szCs w:val="24"/>
        </w:rPr>
        <w:t xml:space="preserve"> and Hans Eysenck</w:t>
      </w:r>
      <w:r w:rsidR="00E51273" w:rsidRPr="001D3F46">
        <w:rPr>
          <w:rFonts w:ascii="Times New Roman" w:hAnsi="Times New Roman" w:cs="Times New Roman"/>
          <w:sz w:val="24"/>
          <w:szCs w:val="24"/>
        </w:rPr>
        <w:t>.</w:t>
      </w:r>
      <w:r w:rsidR="007E1CC6" w:rsidRPr="007E1CC6">
        <w:rPr>
          <w:rFonts w:ascii="Times New Roman" w:hAnsi="Times New Roman" w:cs="Times New Roman"/>
          <w:sz w:val="24"/>
          <w:szCs w:val="24"/>
        </w:rPr>
        <w:t xml:space="preserve"> </w:t>
      </w:r>
      <w:r w:rsidR="007E1CC6" w:rsidRPr="00E51273">
        <w:rPr>
          <w:rFonts w:ascii="Times New Roman" w:hAnsi="Times New Roman" w:cs="Times New Roman"/>
          <w:sz w:val="24"/>
          <w:szCs w:val="24"/>
        </w:rPr>
        <w:t xml:space="preserve">Philip held previous professorial </w:t>
      </w:r>
    </w:p>
    <w:p w:rsidR="00E51273" w:rsidRDefault="007E1CC6" w:rsidP="00D41EAE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51273">
        <w:rPr>
          <w:rFonts w:ascii="Times New Roman" w:hAnsi="Times New Roman" w:cs="Times New Roman"/>
          <w:sz w:val="24"/>
          <w:szCs w:val="24"/>
        </w:rPr>
        <w:t>appointments</w:t>
      </w:r>
      <w:proofErr w:type="gramEnd"/>
      <w:r w:rsidRPr="00E51273">
        <w:rPr>
          <w:rFonts w:ascii="Times New Roman" w:hAnsi="Times New Roman" w:cs="Times New Roman"/>
          <w:sz w:val="24"/>
          <w:szCs w:val="24"/>
        </w:rPr>
        <w:t xml:space="preserve"> at University of East Anglia and Swansea University, both in the UK.</w:t>
      </w:r>
    </w:p>
    <w:p w:rsidR="00575409" w:rsidRDefault="00E51273" w:rsidP="00E5127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62C">
        <w:rPr>
          <w:rFonts w:ascii="Times New Roman" w:hAnsi="Times New Roman" w:cs="Times New Roman"/>
          <w:sz w:val="24"/>
          <w:szCs w:val="24"/>
        </w:rPr>
        <w:t xml:space="preserve">Philip has </w:t>
      </w:r>
      <w:r w:rsidR="001F5054" w:rsidRPr="00575409">
        <w:rPr>
          <w:rFonts w:ascii="Times New Roman" w:hAnsi="Times New Roman" w:cs="Times New Roman"/>
          <w:sz w:val="24"/>
          <w:szCs w:val="24"/>
        </w:rPr>
        <w:t xml:space="preserve">won several awards, starting with the </w:t>
      </w:r>
      <w:r w:rsidR="00575409" w:rsidRPr="00575409">
        <w:rPr>
          <w:rFonts w:ascii="Times New Roman" w:hAnsi="Times New Roman" w:cs="Times New Roman"/>
          <w:sz w:val="24"/>
          <w:szCs w:val="24"/>
        </w:rPr>
        <w:t>Early Career Development Award (2001),</w:t>
      </w:r>
      <w:r w:rsidR="007E1CC6">
        <w:rPr>
          <w:rFonts w:ascii="Times New Roman" w:hAnsi="Times New Roman" w:cs="Times New Roman"/>
          <w:sz w:val="24"/>
          <w:szCs w:val="24"/>
        </w:rPr>
        <w:t xml:space="preserve"> from the</w:t>
      </w:r>
      <w:r w:rsidR="00575409" w:rsidRPr="00575409">
        <w:rPr>
          <w:rFonts w:ascii="Times New Roman" w:hAnsi="Times New Roman" w:cs="Times New Roman"/>
          <w:sz w:val="24"/>
          <w:szCs w:val="24"/>
        </w:rPr>
        <w:t xml:space="preserve"> </w:t>
      </w:r>
      <w:r w:rsidR="00575409" w:rsidRPr="00575409">
        <w:rPr>
          <w:rFonts w:ascii="Times New Roman" w:hAnsi="Times New Roman" w:cs="Times New Roman"/>
          <w:i/>
          <w:sz w:val="24"/>
          <w:szCs w:val="24"/>
        </w:rPr>
        <w:t>International Society for the Study of Individual Differences</w:t>
      </w:r>
      <w:r w:rsidR="007E1CC6">
        <w:rPr>
          <w:rFonts w:ascii="Times New Roman" w:hAnsi="Times New Roman" w:cs="Times New Roman"/>
          <w:sz w:val="24"/>
          <w:szCs w:val="24"/>
        </w:rPr>
        <w:t xml:space="preserve"> (ISSID), </w:t>
      </w:r>
      <w:r w:rsidR="00575409" w:rsidRPr="00575409">
        <w:rPr>
          <w:rFonts w:ascii="Times New Roman" w:hAnsi="Times New Roman" w:cs="Times New Roman"/>
          <w:sz w:val="24"/>
          <w:szCs w:val="24"/>
        </w:rPr>
        <w:t>where later he was</w:t>
      </w:r>
      <w:r w:rsidR="00575409" w:rsidRPr="00575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honoured</w:t>
      </w:r>
      <w:r w:rsidR="007E1CC6">
        <w:rPr>
          <w:rFonts w:ascii="Times New Roman" w:hAnsi="Times New Roman" w:cs="Times New Roman"/>
          <w:sz w:val="24"/>
          <w:szCs w:val="24"/>
        </w:rPr>
        <w:t xml:space="preserve"> </w:t>
      </w:r>
      <w:r w:rsidR="00575409" w:rsidRPr="00575409">
        <w:rPr>
          <w:rFonts w:ascii="Times New Roman" w:hAnsi="Times New Roman" w:cs="Times New Roman"/>
          <w:sz w:val="24"/>
          <w:szCs w:val="24"/>
        </w:rPr>
        <w:t xml:space="preserve">by being </w:t>
      </w:r>
      <w:r w:rsidR="001F5054" w:rsidRPr="00575409">
        <w:rPr>
          <w:rFonts w:ascii="Times New Roman" w:hAnsi="Times New Roman" w:cs="Times New Roman"/>
          <w:sz w:val="24"/>
          <w:szCs w:val="24"/>
        </w:rPr>
        <w:t>elected by Society members to the offices of </w:t>
      </w:r>
      <w:r>
        <w:rPr>
          <w:rFonts w:ascii="Times New Roman" w:hAnsi="Times New Roman" w:cs="Times New Roman"/>
          <w:sz w:val="24"/>
          <w:szCs w:val="24"/>
        </w:rPr>
        <w:t>Member of the Board of Directors</w:t>
      </w:r>
      <w:r w:rsidR="00F83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</w:t>
      </w:r>
      <w:r w:rsidR="001F5054" w:rsidRPr="00575409">
        <w:rPr>
          <w:rFonts w:ascii="Times New Roman" w:hAnsi="Times New Roman" w:cs="Times New Roman"/>
          <w:sz w:val="24"/>
          <w:szCs w:val="24"/>
        </w:rPr>
        <w:t>President-Elect (2013-2015) a</w:t>
      </w:r>
      <w:r w:rsidR="00575409" w:rsidRPr="00575409">
        <w:rPr>
          <w:rFonts w:ascii="Times New Roman" w:hAnsi="Times New Roman" w:cs="Times New Roman"/>
          <w:sz w:val="24"/>
          <w:szCs w:val="24"/>
        </w:rPr>
        <w:t xml:space="preserve">nd </w:t>
      </w:r>
      <w:r w:rsidR="00575409" w:rsidRPr="00E51273">
        <w:rPr>
          <w:rFonts w:ascii="Times New Roman" w:hAnsi="Times New Roman" w:cs="Times New Roman"/>
          <w:sz w:val="24"/>
          <w:szCs w:val="24"/>
        </w:rPr>
        <w:t xml:space="preserve">President (2015-2017). In the UK, Philip co-founded the </w:t>
      </w:r>
      <w:r w:rsidR="00575409" w:rsidRPr="00E51273">
        <w:rPr>
          <w:rFonts w:ascii="Times New Roman" w:hAnsi="Times New Roman" w:cs="Times New Roman"/>
          <w:i/>
          <w:sz w:val="24"/>
          <w:szCs w:val="24"/>
        </w:rPr>
        <w:t>British Society for the Psychology of Individual Differences</w:t>
      </w:r>
      <w:r w:rsidRPr="00E51273">
        <w:rPr>
          <w:rFonts w:ascii="Times New Roman" w:hAnsi="Times New Roman" w:cs="Times New Roman"/>
          <w:sz w:val="24"/>
          <w:szCs w:val="24"/>
        </w:rPr>
        <w:t xml:space="preserve"> (BSPID), </w:t>
      </w:r>
      <w:r w:rsidR="00F8362C">
        <w:rPr>
          <w:rFonts w:ascii="Times New Roman" w:hAnsi="Times New Roman" w:cs="Times New Roman"/>
          <w:sz w:val="24"/>
          <w:szCs w:val="24"/>
        </w:rPr>
        <w:t>in which</w:t>
      </w:r>
      <w:r w:rsidR="00575409" w:rsidRPr="00E51273">
        <w:rPr>
          <w:rFonts w:ascii="Times New Roman" w:hAnsi="Times New Roman" w:cs="Times New Roman"/>
          <w:sz w:val="24"/>
          <w:szCs w:val="24"/>
        </w:rPr>
        <w:t xml:space="preserve"> he is currently joint elected President.</w:t>
      </w:r>
      <w:r w:rsidR="001D3F46" w:rsidRPr="00E5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5A" w:rsidRDefault="001D3F46" w:rsidP="00F41674">
      <w:pPr>
        <w:pStyle w:val="Para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Philip’s</w:t>
      </w:r>
      <w:r w:rsidRPr="001D3F46">
        <w:rPr>
          <w:sz w:val="24"/>
          <w:szCs w:val="24"/>
        </w:rPr>
        <w:t xml:space="preserve"> research interests are in the general area of personality neuroscience</w:t>
      </w:r>
      <w:r>
        <w:rPr>
          <w:sz w:val="24"/>
          <w:szCs w:val="24"/>
        </w:rPr>
        <w:t>, including its extension to</w:t>
      </w:r>
      <w:r w:rsidR="00D4355A">
        <w:rPr>
          <w:sz w:val="24"/>
          <w:szCs w:val="24"/>
        </w:rPr>
        <w:t>, amongst other things,</w:t>
      </w:r>
      <w:r>
        <w:rPr>
          <w:sz w:val="24"/>
          <w:szCs w:val="24"/>
        </w:rPr>
        <w:t xml:space="preserve"> </w:t>
      </w:r>
      <w:proofErr w:type="spellStart"/>
      <w:r w:rsidRPr="001D3F46">
        <w:rPr>
          <w:sz w:val="24"/>
          <w:szCs w:val="24"/>
        </w:rPr>
        <w:t>behavio</w:t>
      </w:r>
      <w:r>
        <w:rPr>
          <w:sz w:val="24"/>
          <w:szCs w:val="24"/>
        </w:rPr>
        <w:t>ural</w:t>
      </w:r>
      <w:proofErr w:type="spellEnd"/>
      <w:r>
        <w:rPr>
          <w:sz w:val="24"/>
          <w:szCs w:val="24"/>
        </w:rPr>
        <w:t xml:space="preserve"> economics. Specifically, his</w:t>
      </w:r>
      <w:r w:rsidRPr="001D3F46">
        <w:rPr>
          <w:sz w:val="24"/>
          <w:szCs w:val="24"/>
        </w:rPr>
        <w:t xml:space="preserve"> personality neuroscience research concerns individual differences in fundamental systems of emotion and motivation that underlie approach and avoidance </w:t>
      </w:r>
      <w:proofErr w:type="spellStart"/>
      <w:r w:rsidRPr="001D3F46">
        <w:rPr>
          <w:sz w:val="24"/>
          <w:szCs w:val="24"/>
        </w:rPr>
        <w:t>behaviour</w:t>
      </w:r>
      <w:proofErr w:type="spellEnd"/>
      <w:r w:rsidRPr="001D3F46">
        <w:rPr>
          <w:sz w:val="24"/>
          <w:szCs w:val="24"/>
        </w:rPr>
        <w:t>, and their conflict</w:t>
      </w:r>
      <w:r w:rsidR="00D4355A">
        <w:rPr>
          <w:sz w:val="24"/>
          <w:szCs w:val="24"/>
        </w:rPr>
        <w:t>.</w:t>
      </w:r>
      <w:r w:rsidR="00D4355A" w:rsidRPr="00D4355A">
        <w:rPr>
          <w:sz w:val="24"/>
          <w:szCs w:val="24"/>
        </w:rPr>
        <w:t xml:space="preserve"> </w:t>
      </w:r>
      <w:r w:rsidR="00D4355A">
        <w:rPr>
          <w:sz w:val="24"/>
          <w:szCs w:val="24"/>
        </w:rPr>
        <w:lastRenderedPageBreak/>
        <w:t>He believes that such fundamental systems hold wide-spread importance across the whole landscape of psychological phenomena</w:t>
      </w:r>
      <w:r w:rsidR="00F416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86249" w:rsidRDefault="00F41674" w:rsidP="00B86249">
      <w:pPr>
        <w:pStyle w:val="Para"/>
        <w:spacing w:after="0" w:line="480" w:lineRule="auto"/>
        <w:ind w:left="0"/>
        <w:rPr>
          <w:sz w:val="24"/>
          <w:szCs w:val="24"/>
          <w:lang w:val="en-AU"/>
        </w:rPr>
      </w:pPr>
      <w:r>
        <w:rPr>
          <w:sz w:val="24"/>
          <w:szCs w:val="24"/>
        </w:rPr>
        <w:t>Philip</w:t>
      </w:r>
      <w:r w:rsidR="001D3F46">
        <w:rPr>
          <w:sz w:val="24"/>
          <w:szCs w:val="24"/>
        </w:rPr>
        <w:t xml:space="preserve"> has worked extensively with the Reinforcement Sensitivity Theory (RST) of personality, and in 2008 he edited a book by this title. He has worked alongside Professor Neil McNaughton (Otago University, Dunedin, NZ) on developing this neuropsychological approach to personality</w:t>
      </w:r>
      <w:r>
        <w:rPr>
          <w:sz w:val="24"/>
          <w:szCs w:val="24"/>
        </w:rPr>
        <w:t>,</w:t>
      </w:r>
      <w:r w:rsidR="009021E9">
        <w:rPr>
          <w:sz w:val="24"/>
          <w:szCs w:val="24"/>
        </w:rPr>
        <w:t xml:space="preserve"> first formulated</w:t>
      </w:r>
      <w:r w:rsidR="001D3F46">
        <w:rPr>
          <w:sz w:val="24"/>
          <w:szCs w:val="24"/>
        </w:rPr>
        <w:t xml:space="preserve"> by Professor Jeffrey Gray in the early 1970s </w:t>
      </w:r>
      <w:r w:rsidR="00712647">
        <w:rPr>
          <w:sz w:val="24"/>
          <w:szCs w:val="24"/>
        </w:rPr>
        <w:t xml:space="preserve">(e.g., Corr &amp; McNaughton, </w:t>
      </w:r>
      <w:r w:rsidR="005F02FD">
        <w:rPr>
          <w:sz w:val="24"/>
          <w:szCs w:val="24"/>
        </w:rPr>
        <w:t>2012</w:t>
      </w:r>
      <w:r w:rsidR="001D3F46">
        <w:rPr>
          <w:sz w:val="24"/>
          <w:szCs w:val="24"/>
        </w:rPr>
        <w:t xml:space="preserve">). This theory proposes that at the basis of personality – and its links to </w:t>
      </w:r>
      <w:proofErr w:type="spellStart"/>
      <w:r w:rsidR="001D3F46">
        <w:rPr>
          <w:sz w:val="24"/>
          <w:szCs w:val="24"/>
        </w:rPr>
        <w:t>internalising</w:t>
      </w:r>
      <w:proofErr w:type="spellEnd"/>
      <w:r w:rsidR="001D3F46">
        <w:rPr>
          <w:sz w:val="24"/>
          <w:szCs w:val="24"/>
        </w:rPr>
        <w:t xml:space="preserve"> and </w:t>
      </w:r>
      <w:proofErr w:type="spellStart"/>
      <w:r w:rsidR="001D3F46">
        <w:rPr>
          <w:sz w:val="24"/>
          <w:szCs w:val="24"/>
        </w:rPr>
        <w:t>externalising</w:t>
      </w:r>
      <w:proofErr w:type="spellEnd"/>
      <w:r w:rsidR="001D3F46">
        <w:rPr>
          <w:sz w:val="24"/>
          <w:szCs w:val="24"/>
        </w:rPr>
        <w:t xml:space="preserve"> mental disorders</w:t>
      </w:r>
      <w:r w:rsidR="00BB6085">
        <w:rPr>
          <w:sz w:val="24"/>
          <w:szCs w:val="24"/>
        </w:rPr>
        <w:t xml:space="preserve"> --</w:t>
      </w:r>
      <w:r>
        <w:rPr>
          <w:sz w:val="24"/>
          <w:szCs w:val="24"/>
        </w:rPr>
        <w:t xml:space="preserve"> </w:t>
      </w:r>
      <w:r w:rsidR="00B86249">
        <w:rPr>
          <w:sz w:val="24"/>
          <w:szCs w:val="24"/>
        </w:rPr>
        <w:t xml:space="preserve">are three systems: </w:t>
      </w:r>
      <w:r w:rsidR="00BB6085" w:rsidRPr="00E7708E">
        <w:rPr>
          <w:color w:val="000000"/>
          <w:sz w:val="24"/>
          <w:szCs w:val="24"/>
        </w:rPr>
        <w:t xml:space="preserve">one positive, the </w:t>
      </w:r>
      <w:r w:rsidR="00BB6085" w:rsidRPr="00BB6085">
        <w:rPr>
          <w:i/>
          <w:iCs/>
          <w:color w:val="000000"/>
          <w:sz w:val="24"/>
          <w:szCs w:val="24"/>
        </w:rPr>
        <w:t>Behavioral Approach System</w:t>
      </w:r>
      <w:r w:rsidR="00BB6085" w:rsidRPr="00E7708E">
        <w:rPr>
          <w:color w:val="000000"/>
          <w:sz w:val="24"/>
          <w:szCs w:val="24"/>
        </w:rPr>
        <w:t xml:space="preserve"> (BAS); and two negative, </w:t>
      </w:r>
      <w:r w:rsidR="00BB6085">
        <w:rPr>
          <w:iCs/>
          <w:color w:val="000000"/>
          <w:sz w:val="24"/>
          <w:szCs w:val="24"/>
        </w:rPr>
        <w:t xml:space="preserve">the </w:t>
      </w:r>
      <w:r w:rsidR="00BB6085" w:rsidRPr="00BB6085">
        <w:rPr>
          <w:i/>
          <w:iCs/>
          <w:color w:val="000000"/>
          <w:sz w:val="24"/>
          <w:szCs w:val="24"/>
        </w:rPr>
        <w:t>Fight-Flight-Freeze System</w:t>
      </w:r>
      <w:r w:rsidR="00BB6085" w:rsidRPr="00E7708E">
        <w:rPr>
          <w:color w:val="000000"/>
          <w:sz w:val="24"/>
          <w:szCs w:val="24"/>
        </w:rPr>
        <w:t xml:space="preserve"> (FFFS) and the </w:t>
      </w:r>
      <w:r w:rsidR="00BB6085" w:rsidRPr="00BB6085">
        <w:rPr>
          <w:i/>
          <w:iCs/>
          <w:color w:val="000000"/>
          <w:sz w:val="24"/>
          <w:szCs w:val="24"/>
        </w:rPr>
        <w:t>Behavioral Inhibition System</w:t>
      </w:r>
      <w:r w:rsidR="00712647">
        <w:rPr>
          <w:color w:val="000000"/>
          <w:sz w:val="24"/>
          <w:szCs w:val="24"/>
        </w:rPr>
        <w:t xml:space="preserve"> (BIS). </w:t>
      </w:r>
      <w:r w:rsidR="00BB6085" w:rsidRPr="00E7708E">
        <w:rPr>
          <w:color w:val="000000"/>
          <w:sz w:val="24"/>
          <w:szCs w:val="24"/>
        </w:rPr>
        <w:t>The BAS is activated by appetitive</w:t>
      </w:r>
      <w:r w:rsidR="009021E9">
        <w:rPr>
          <w:color w:val="000000"/>
          <w:sz w:val="24"/>
          <w:szCs w:val="24"/>
        </w:rPr>
        <w:t xml:space="preserve"> (attractor)</w:t>
      </w:r>
      <w:r w:rsidR="00BB6085" w:rsidRPr="00E7708E">
        <w:rPr>
          <w:color w:val="000000"/>
          <w:sz w:val="24"/>
          <w:szCs w:val="24"/>
        </w:rPr>
        <w:t xml:space="preserve"> stimuli; the FFFS by aversive </w:t>
      </w:r>
      <w:r w:rsidR="009021E9">
        <w:rPr>
          <w:color w:val="000000"/>
          <w:sz w:val="24"/>
          <w:szCs w:val="24"/>
        </w:rPr>
        <w:t>(</w:t>
      </w:r>
      <w:proofErr w:type="spellStart"/>
      <w:r w:rsidR="009021E9">
        <w:rPr>
          <w:color w:val="000000"/>
          <w:sz w:val="24"/>
          <w:szCs w:val="24"/>
        </w:rPr>
        <w:t>repulsor</w:t>
      </w:r>
      <w:proofErr w:type="spellEnd"/>
      <w:r w:rsidR="009021E9">
        <w:rPr>
          <w:color w:val="000000"/>
          <w:sz w:val="24"/>
          <w:szCs w:val="24"/>
        </w:rPr>
        <w:t xml:space="preserve">) </w:t>
      </w:r>
      <w:r w:rsidR="00BB6085" w:rsidRPr="00E7708E">
        <w:rPr>
          <w:color w:val="000000"/>
          <w:sz w:val="24"/>
          <w:szCs w:val="24"/>
        </w:rPr>
        <w:t>stimuli; and the BIS by conflicting stimuli (e.g., co-activation of FFFS and BAS).</w:t>
      </w:r>
      <w:r w:rsidR="00BB6085">
        <w:rPr>
          <w:color w:val="000000"/>
          <w:sz w:val="24"/>
          <w:szCs w:val="24"/>
        </w:rPr>
        <w:t xml:space="preserve"> </w:t>
      </w:r>
      <w:r w:rsidR="00BB6085" w:rsidRPr="00E7708E">
        <w:rPr>
          <w:sz w:val="24"/>
          <w:szCs w:val="24"/>
          <w:lang w:val="en-AU"/>
        </w:rPr>
        <w:t>This general theoretical framework has increasingly been seen as offering an integrative model for the neu</w:t>
      </w:r>
      <w:r w:rsidR="00712647">
        <w:rPr>
          <w:sz w:val="24"/>
          <w:szCs w:val="24"/>
          <w:lang w:val="en-AU"/>
        </w:rPr>
        <w:t>robiology of personality</w:t>
      </w:r>
      <w:r w:rsidR="009021E9">
        <w:rPr>
          <w:sz w:val="24"/>
          <w:szCs w:val="24"/>
          <w:lang w:val="en-AU"/>
        </w:rPr>
        <w:t xml:space="preserve"> and, also, psychopathology</w:t>
      </w:r>
      <w:r w:rsidR="00712647">
        <w:rPr>
          <w:sz w:val="24"/>
          <w:szCs w:val="24"/>
          <w:lang w:val="en-AU"/>
        </w:rPr>
        <w:t xml:space="preserve">. </w:t>
      </w:r>
      <w:r w:rsidR="00BB6085">
        <w:rPr>
          <w:sz w:val="24"/>
          <w:szCs w:val="24"/>
          <w:lang w:val="en-AU"/>
        </w:rPr>
        <w:t>A theoretically faithful questionnaire of revised RST has been devel</w:t>
      </w:r>
      <w:r w:rsidR="009021E9">
        <w:rPr>
          <w:sz w:val="24"/>
          <w:szCs w:val="24"/>
          <w:lang w:val="en-AU"/>
        </w:rPr>
        <w:t xml:space="preserve">oped by Philip and </w:t>
      </w:r>
      <w:r w:rsidR="00BB6085">
        <w:rPr>
          <w:sz w:val="24"/>
          <w:szCs w:val="24"/>
          <w:lang w:val="en-AU"/>
        </w:rPr>
        <w:t>Andrew Cooper (Goldsmiths, University of London, UK; Corr &amp; Cooper, 2016). This questionnaire which was some 10 years in the making at</w:t>
      </w:r>
      <w:r w:rsidR="00E51273">
        <w:rPr>
          <w:sz w:val="24"/>
          <w:szCs w:val="24"/>
          <w:lang w:val="en-AU"/>
        </w:rPr>
        <w:t xml:space="preserve">tests to the doggedness </w:t>
      </w:r>
      <w:r w:rsidR="00B86249">
        <w:rPr>
          <w:sz w:val="24"/>
          <w:szCs w:val="24"/>
          <w:lang w:val="en-AU"/>
        </w:rPr>
        <w:t>of Philip’s research strategy;</w:t>
      </w:r>
      <w:r w:rsidR="00BB6085">
        <w:rPr>
          <w:sz w:val="24"/>
          <w:szCs w:val="24"/>
          <w:lang w:val="en-AU"/>
        </w:rPr>
        <w:t xml:space="preserve"> </w:t>
      </w:r>
      <w:r w:rsidR="00B86249">
        <w:rPr>
          <w:sz w:val="24"/>
          <w:szCs w:val="24"/>
          <w:lang w:val="en-AU"/>
        </w:rPr>
        <w:t>and, where appropriate, the desire not just to publish to get a quick academic ‘fix’.</w:t>
      </w:r>
    </w:p>
    <w:p w:rsidR="001D3F46" w:rsidRPr="007C103C" w:rsidRDefault="0072110C" w:rsidP="007C103C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Philip has applied</w:t>
      </w:r>
      <w:r w:rsidR="00E51273">
        <w:rPr>
          <w:rFonts w:ascii="Times New Roman" w:hAnsi="Times New Roman" w:cs="Times New Roman"/>
          <w:sz w:val="24"/>
          <w:szCs w:val="24"/>
        </w:rPr>
        <w:t xml:space="preserve"> his </w:t>
      </w:r>
      <w:r w:rsidR="00D51D92">
        <w:rPr>
          <w:rFonts w:ascii="Times New Roman" w:hAnsi="Times New Roman" w:cs="Times New Roman"/>
          <w:sz w:val="24"/>
          <w:szCs w:val="24"/>
        </w:rPr>
        <w:t xml:space="preserve">neuroscience-informed </w:t>
      </w:r>
      <w:r w:rsidR="00E51273">
        <w:rPr>
          <w:rFonts w:ascii="Times New Roman" w:hAnsi="Times New Roman" w:cs="Times New Roman"/>
          <w:sz w:val="24"/>
          <w:szCs w:val="24"/>
        </w:rPr>
        <w:t xml:space="preserve">individual differences approach to </w:t>
      </w:r>
      <w:r>
        <w:rPr>
          <w:rFonts w:ascii="Times New Roman" w:hAnsi="Times New Roman" w:cs="Times New Roman"/>
          <w:sz w:val="24"/>
          <w:szCs w:val="24"/>
        </w:rPr>
        <w:t xml:space="preserve">many specific areas </w:t>
      </w:r>
      <w:r w:rsidR="00E51273" w:rsidRPr="0072110C">
        <w:rPr>
          <w:rFonts w:ascii="Times New Roman" w:hAnsi="Times New Roman" w:cs="Times New Roman"/>
          <w:sz w:val="24"/>
          <w:szCs w:val="24"/>
        </w:rPr>
        <w:t xml:space="preserve">of psychology, including: 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psychopathology (Corr </w:t>
      </w:r>
      <w:r w:rsidR="00E51273" w:rsidRPr="0072110C">
        <w:rPr>
          <w:rFonts w:ascii="Times New Roman" w:hAnsi="Times New Roman" w:cs="Times New Roman"/>
          <w:sz w:val="24"/>
          <w:szCs w:val="24"/>
        </w:rPr>
        <w:t>&amp;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 McNaughton, 2015);  consciousness (Corr &amp; 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Morsella</w:t>
      </w:r>
      <w:proofErr w:type="spellEnd"/>
      <w:r w:rsidR="00D51D92" w:rsidRPr="0072110C">
        <w:rPr>
          <w:rFonts w:ascii="Times New Roman" w:hAnsi="Times New Roman" w:cs="Times New Roman"/>
          <w:sz w:val="24"/>
          <w:szCs w:val="24"/>
        </w:rPr>
        <w:t>, 2015); perfectionism (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Stoeber</w:t>
      </w:r>
      <w:proofErr w:type="spellEnd"/>
      <w:r w:rsidR="00D51D92" w:rsidRPr="0072110C">
        <w:rPr>
          <w:rFonts w:ascii="Times New Roman" w:hAnsi="Times New Roman" w:cs="Times New Roman"/>
          <w:sz w:val="24"/>
          <w:szCs w:val="24"/>
        </w:rPr>
        <w:t xml:space="preserve"> &amp; Corr, 2015); laterality (Beaton, 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Kaack</w:t>
      </w:r>
      <w:proofErr w:type="spellEnd"/>
      <w:r w:rsidR="00D41EAE">
        <w:rPr>
          <w:rFonts w:ascii="Times New Roman" w:hAnsi="Times New Roman" w:cs="Times New Roman"/>
          <w:sz w:val="24"/>
          <w:szCs w:val="24"/>
        </w:rPr>
        <w:t>,</w:t>
      </w:r>
      <w:r w:rsidR="005F02FD">
        <w:rPr>
          <w:rFonts w:ascii="Times New Roman" w:hAnsi="Times New Roman" w:cs="Times New Roman"/>
          <w:sz w:val="24"/>
          <w:szCs w:val="24"/>
        </w:rPr>
        <w:t xml:space="preserve"> &amp; Corr, 2015)</w:t>
      </w:r>
      <w:r w:rsidR="00D51D92" w:rsidRPr="0072110C">
        <w:rPr>
          <w:rFonts w:ascii="Times New Roman" w:hAnsi="Times New Roman" w:cs="Times New Roman"/>
          <w:sz w:val="24"/>
          <w:szCs w:val="24"/>
        </w:rPr>
        <w:t>; social attitudes (Corr, Hargreaves-Heap, Russell, Tsutsui</w:t>
      </w:r>
      <w:r w:rsidR="00D41EAE">
        <w:rPr>
          <w:rFonts w:ascii="Times New Roman" w:hAnsi="Times New Roman" w:cs="Times New Roman"/>
          <w:sz w:val="24"/>
          <w:szCs w:val="24"/>
        </w:rPr>
        <w:t>,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Seger</w:t>
      </w:r>
      <w:proofErr w:type="spellEnd"/>
      <w:r w:rsidR="00D51D92" w:rsidRPr="0072110C">
        <w:rPr>
          <w:rFonts w:ascii="Times New Roman" w:hAnsi="Times New Roman" w:cs="Times New Roman"/>
          <w:sz w:val="24"/>
          <w:szCs w:val="24"/>
        </w:rPr>
        <w:t>,</w:t>
      </w:r>
      <w:r w:rsidRPr="0072110C">
        <w:rPr>
          <w:rFonts w:ascii="Times New Roman" w:hAnsi="Times New Roman" w:cs="Times New Roman"/>
          <w:sz w:val="24"/>
          <w:szCs w:val="24"/>
        </w:rPr>
        <w:t xml:space="preserve"> 2013); 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gambling (Corr &amp; Thompson, </w:t>
      </w:r>
      <w:r w:rsidRPr="0072110C">
        <w:rPr>
          <w:rFonts w:ascii="Times New Roman" w:hAnsi="Times New Roman" w:cs="Times New Roman"/>
          <w:sz w:val="24"/>
          <w:szCs w:val="24"/>
        </w:rPr>
        <w:t xml:space="preserve">2013); 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psychopharmacology (Perkins, Ettinger, Weaver, 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Schmechtig</w:t>
      </w:r>
      <w:proofErr w:type="spellEnd"/>
      <w:r w:rsidR="00D51D92" w:rsidRPr="00721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Schran</w:t>
      </w:r>
      <w:r w:rsidR="009021E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="009021E9">
        <w:rPr>
          <w:rFonts w:ascii="Times New Roman" w:hAnsi="Times New Roman" w:cs="Times New Roman"/>
          <w:sz w:val="24"/>
          <w:szCs w:val="24"/>
        </w:rPr>
        <w:t xml:space="preserve">, Morrison, </w:t>
      </w:r>
      <w:proofErr w:type="spellStart"/>
      <w:r w:rsidR="009021E9">
        <w:rPr>
          <w:rFonts w:ascii="Times New Roman" w:hAnsi="Times New Roman" w:cs="Times New Roman"/>
          <w:sz w:val="24"/>
          <w:szCs w:val="24"/>
        </w:rPr>
        <w:t>Sapara</w:t>
      </w:r>
      <w:proofErr w:type="spellEnd"/>
      <w:r w:rsidR="009021E9">
        <w:rPr>
          <w:rFonts w:ascii="Times New Roman" w:hAnsi="Times New Roman" w:cs="Times New Roman"/>
          <w:sz w:val="24"/>
          <w:szCs w:val="24"/>
        </w:rPr>
        <w:t xml:space="preserve">, Kumari, </w:t>
      </w:r>
      <w:r w:rsidR="00D51D92" w:rsidRPr="0072110C">
        <w:rPr>
          <w:rFonts w:ascii="Times New Roman" w:hAnsi="Times New Roman" w:cs="Times New Roman"/>
          <w:sz w:val="24"/>
          <w:szCs w:val="24"/>
        </w:rPr>
        <w:t>Williams</w:t>
      </w:r>
      <w:r w:rsidR="00D41EAE">
        <w:rPr>
          <w:rFonts w:ascii="Times New Roman" w:hAnsi="Times New Roman" w:cs="Times New Roman"/>
          <w:sz w:val="24"/>
          <w:szCs w:val="24"/>
        </w:rPr>
        <w:t>,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 &amp; Corr, 2013); </w:t>
      </w:r>
      <w:r w:rsidRPr="0072110C">
        <w:rPr>
          <w:rFonts w:ascii="Times New Roman" w:hAnsi="Times New Roman" w:cs="Times New Roman"/>
          <w:sz w:val="24"/>
          <w:szCs w:val="24"/>
        </w:rPr>
        <w:t>psychophysiology (</w:t>
      </w:r>
      <w:r w:rsidR="00F12A18">
        <w:rPr>
          <w:rFonts w:ascii="Times New Roman" w:hAnsi="Times New Roman" w:cs="Times New Roman"/>
          <w:sz w:val="24"/>
          <w:szCs w:val="24"/>
        </w:rPr>
        <w:t xml:space="preserve">Andersen, Moore,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Venables</w:t>
      </w:r>
      <w:proofErr w:type="spellEnd"/>
      <w:r w:rsidR="00D41E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Corr, 2009);</w:t>
      </w:r>
      <w:r w:rsidR="00D51D92" w:rsidRPr="0072110C">
        <w:rPr>
          <w:rFonts w:ascii="Times New Roman" w:hAnsi="Times New Roman" w:cs="Times New Roman"/>
          <w:sz w:val="24"/>
          <w:szCs w:val="24"/>
        </w:rPr>
        <w:t xml:space="preserve"> health psychology </w:t>
      </w:r>
      <w:r w:rsidR="00D51D92" w:rsidRPr="0072110C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D51D92" w:rsidRPr="0072110C">
        <w:rPr>
          <w:rFonts w:ascii="Times New Roman" w:hAnsi="Times New Roman" w:cs="Times New Roman"/>
          <w:sz w:val="24"/>
          <w:szCs w:val="24"/>
        </w:rPr>
        <w:t>Kalogreades</w:t>
      </w:r>
      <w:proofErr w:type="spellEnd"/>
      <w:r w:rsidR="00D51D92" w:rsidRPr="0072110C">
        <w:rPr>
          <w:rFonts w:ascii="Times New Roman" w:hAnsi="Times New Roman" w:cs="Times New Roman"/>
          <w:sz w:val="24"/>
          <w:szCs w:val="24"/>
        </w:rPr>
        <w:t xml:space="preserve"> &amp; Corr, 2011); creativity (</w:t>
      </w:r>
      <w:r w:rsidRPr="0072110C">
        <w:rPr>
          <w:rFonts w:ascii="Times New Roman" w:hAnsi="Times New Roman" w:cs="Times New Roman"/>
          <w:sz w:val="24"/>
          <w:szCs w:val="24"/>
        </w:rPr>
        <w:t xml:space="preserve">Burch, </w:t>
      </w:r>
      <w:proofErr w:type="spellStart"/>
      <w:r w:rsidRPr="0072110C">
        <w:rPr>
          <w:rFonts w:ascii="Times New Roman" w:hAnsi="Times New Roman" w:cs="Times New Roman"/>
          <w:sz w:val="24"/>
          <w:szCs w:val="24"/>
        </w:rPr>
        <w:t>Pavlis</w:t>
      </w:r>
      <w:proofErr w:type="spellEnd"/>
      <w:r w:rsidRPr="00721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10C">
        <w:rPr>
          <w:rFonts w:ascii="Times New Roman" w:hAnsi="Times New Roman" w:cs="Times New Roman"/>
          <w:sz w:val="24"/>
          <w:szCs w:val="24"/>
        </w:rPr>
        <w:t>Hemsley</w:t>
      </w:r>
      <w:proofErr w:type="spellEnd"/>
      <w:r w:rsidR="00D41EAE">
        <w:rPr>
          <w:rFonts w:ascii="Times New Roman" w:hAnsi="Times New Roman" w:cs="Times New Roman"/>
          <w:sz w:val="24"/>
          <w:szCs w:val="24"/>
        </w:rPr>
        <w:t>,</w:t>
      </w:r>
      <w:r w:rsidRPr="0072110C">
        <w:rPr>
          <w:rFonts w:ascii="Times New Roman" w:hAnsi="Times New Roman" w:cs="Times New Roman"/>
          <w:sz w:val="24"/>
          <w:szCs w:val="24"/>
        </w:rPr>
        <w:t xml:space="preserve"> &amp; Corr, 2006); occupation</w:t>
      </w:r>
      <w:r w:rsidR="00847889">
        <w:rPr>
          <w:rFonts w:ascii="Times New Roman" w:hAnsi="Times New Roman" w:cs="Times New Roman"/>
          <w:sz w:val="24"/>
          <w:szCs w:val="24"/>
        </w:rPr>
        <w:t>al performance</w:t>
      </w:r>
      <w:r w:rsidR="0075792A" w:rsidRPr="0075792A">
        <w:rPr>
          <w:rFonts w:ascii="Times New Roman" w:hAnsi="Times New Roman" w:cs="Times New Roman"/>
          <w:sz w:val="24"/>
          <w:szCs w:val="24"/>
        </w:rPr>
        <w:t xml:space="preserve"> </w:t>
      </w:r>
      <w:r w:rsidR="0075792A">
        <w:rPr>
          <w:rFonts w:ascii="Times New Roman" w:hAnsi="Times New Roman" w:cs="Times New Roman"/>
          <w:sz w:val="24"/>
          <w:szCs w:val="24"/>
        </w:rPr>
        <w:t>(Corr, McNau</w:t>
      </w:r>
      <w:r w:rsidR="00F12A18">
        <w:rPr>
          <w:rFonts w:ascii="Times New Roman" w:hAnsi="Times New Roman" w:cs="Times New Roman"/>
          <w:sz w:val="24"/>
          <w:szCs w:val="24"/>
        </w:rPr>
        <w:t xml:space="preserve">ghton, Wilson, Burch, &amp; Poropat, </w:t>
      </w:r>
      <w:r w:rsidR="0075792A" w:rsidRPr="00847889">
        <w:rPr>
          <w:rFonts w:ascii="Times New Roman" w:hAnsi="Times New Roman" w:cs="Times New Roman"/>
          <w:sz w:val="24"/>
          <w:szCs w:val="24"/>
        </w:rPr>
        <w:t>2017</w:t>
      </w:r>
      <w:r w:rsidR="0075792A">
        <w:rPr>
          <w:rFonts w:ascii="Times New Roman" w:hAnsi="Times New Roman" w:cs="Times New Roman"/>
          <w:sz w:val="24"/>
          <w:szCs w:val="24"/>
        </w:rPr>
        <w:t>);</w:t>
      </w:r>
      <w:r w:rsidRPr="0072110C">
        <w:rPr>
          <w:rFonts w:ascii="Times New Roman" w:hAnsi="Times New Roman" w:cs="Times New Roman"/>
          <w:sz w:val="24"/>
          <w:szCs w:val="24"/>
        </w:rPr>
        <w:t xml:space="preserve"> and neuroimaging and genetics (Ett</w:t>
      </w:r>
      <w:r w:rsidR="00F12A18">
        <w:rPr>
          <w:rFonts w:ascii="Times New Roman" w:hAnsi="Times New Roman" w:cs="Times New Roman"/>
          <w:sz w:val="24"/>
          <w:szCs w:val="24"/>
        </w:rPr>
        <w:t xml:space="preserve">inger, Corr, </w:t>
      </w:r>
      <w:proofErr w:type="spellStart"/>
      <w:r w:rsidR="00F12A18">
        <w:rPr>
          <w:rFonts w:ascii="Times New Roman" w:hAnsi="Times New Roman" w:cs="Times New Roman"/>
          <w:sz w:val="24"/>
          <w:szCs w:val="24"/>
        </w:rPr>
        <w:t>Mofidi</w:t>
      </w:r>
      <w:proofErr w:type="spellEnd"/>
      <w:r w:rsidR="00F12A18">
        <w:rPr>
          <w:rFonts w:ascii="Times New Roman" w:hAnsi="Times New Roman" w:cs="Times New Roman"/>
          <w:sz w:val="24"/>
          <w:szCs w:val="24"/>
        </w:rPr>
        <w:t xml:space="preserve">, </w:t>
      </w:r>
      <w:r w:rsidR="009021E9">
        <w:rPr>
          <w:rFonts w:ascii="Times New Roman" w:hAnsi="Times New Roman" w:cs="Times New Roman"/>
          <w:sz w:val="24"/>
          <w:szCs w:val="24"/>
        </w:rPr>
        <w:t>Williams</w:t>
      </w:r>
      <w:r w:rsidR="00D41EAE">
        <w:rPr>
          <w:rFonts w:ascii="Times New Roman" w:hAnsi="Times New Roman" w:cs="Times New Roman"/>
          <w:sz w:val="24"/>
          <w:szCs w:val="24"/>
        </w:rPr>
        <w:t>,</w:t>
      </w:r>
      <w:r w:rsidRPr="0072110C">
        <w:rPr>
          <w:rFonts w:ascii="Times New Roman" w:hAnsi="Times New Roman" w:cs="Times New Roman"/>
          <w:sz w:val="24"/>
          <w:szCs w:val="24"/>
        </w:rPr>
        <w:t xml:space="preserve"> &amp; Kumari, 2013).</w:t>
      </w:r>
      <w:r w:rsidR="00EA3347">
        <w:rPr>
          <w:rFonts w:ascii="Times New Roman" w:hAnsi="Times New Roman" w:cs="Times New Roman"/>
          <w:sz w:val="24"/>
          <w:szCs w:val="24"/>
        </w:rPr>
        <w:t xml:space="preserve"> A major recent theme has </w:t>
      </w:r>
      <w:r w:rsidR="00566B14">
        <w:rPr>
          <w:rFonts w:ascii="Times New Roman" w:hAnsi="Times New Roman" w:cs="Times New Roman"/>
          <w:sz w:val="24"/>
          <w:szCs w:val="24"/>
        </w:rPr>
        <w:t>been to work</w:t>
      </w:r>
      <w:r w:rsidR="00EA3347" w:rsidRPr="007C103C">
        <w:rPr>
          <w:rFonts w:ascii="Times New Roman" w:hAnsi="Times New Roman" w:cs="Times New Roman"/>
          <w:sz w:val="24"/>
          <w:szCs w:val="24"/>
        </w:rPr>
        <w:t xml:space="preserve"> towards integrating personality and (especially be</w:t>
      </w:r>
      <w:r w:rsidR="00E8062C" w:rsidRPr="007C103C">
        <w:rPr>
          <w:rFonts w:ascii="Times New Roman" w:hAnsi="Times New Roman" w:cs="Times New Roman"/>
          <w:sz w:val="24"/>
          <w:szCs w:val="24"/>
        </w:rPr>
        <w:t>haviour</w:t>
      </w:r>
      <w:r w:rsidR="00566B14">
        <w:rPr>
          <w:rFonts w:ascii="Times New Roman" w:hAnsi="Times New Roman" w:cs="Times New Roman"/>
          <w:sz w:val="24"/>
          <w:szCs w:val="24"/>
        </w:rPr>
        <w:t>al</w:t>
      </w:r>
      <w:r w:rsidR="00E8062C" w:rsidRPr="007C103C">
        <w:rPr>
          <w:rFonts w:ascii="Times New Roman" w:hAnsi="Times New Roman" w:cs="Times New Roman"/>
          <w:sz w:val="24"/>
          <w:szCs w:val="24"/>
        </w:rPr>
        <w:t>) economics (</w:t>
      </w:r>
      <w:r w:rsidR="009021E9">
        <w:rPr>
          <w:rFonts w:ascii="Times New Roman" w:hAnsi="Times New Roman" w:cs="Times New Roman"/>
          <w:sz w:val="24"/>
          <w:szCs w:val="24"/>
        </w:rPr>
        <w:t>Ferguson, Heckman</w:t>
      </w:r>
      <w:r w:rsidR="00D41EAE">
        <w:rPr>
          <w:rFonts w:ascii="Times New Roman" w:hAnsi="Times New Roman" w:cs="Times New Roman"/>
          <w:sz w:val="24"/>
          <w:szCs w:val="24"/>
        </w:rPr>
        <w:t>,</w:t>
      </w:r>
      <w:r w:rsidR="00EA3347" w:rsidRPr="007C103C">
        <w:rPr>
          <w:rFonts w:ascii="Times New Roman" w:hAnsi="Times New Roman" w:cs="Times New Roman"/>
          <w:sz w:val="24"/>
          <w:szCs w:val="24"/>
        </w:rPr>
        <w:t xml:space="preserve"> </w:t>
      </w:r>
      <w:r w:rsidR="00566B14">
        <w:rPr>
          <w:rFonts w:ascii="Times New Roman" w:hAnsi="Times New Roman" w:cs="Times New Roman"/>
          <w:sz w:val="24"/>
          <w:szCs w:val="24"/>
        </w:rPr>
        <w:t xml:space="preserve">&amp; </w:t>
      </w:r>
      <w:r w:rsidR="00EA3347" w:rsidRPr="007C103C">
        <w:rPr>
          <w:rFonts w:ascii="Times New Roman" w:hAnsi="Times New Roman" w:cs="Times New Roman"/>
          <w:sz w:val="24"/>
          <w:szCs w:val="24"/>
        </w:rPr>
        <w:t>Corr, 2011).</w:t>
      </w:r>
    </w:p>
    <w:p w:rsidR="0072110C" w:rsidRDefault="00566B14" w:rsidP="007C103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Much of Philip’s</w:t>
      </w:r>
      <w:r w:rsidR="0072110C" w:rsidRPr="007C103C">
        <w:rPr>
          <w:rFonts w:ascii="Times New Roman" w:hAnsi="Times New Roman" w:cs="Times New Roman"/>
          <w:sz w:val="24"/>
          <w:szCs w:val="24"/>
        </w:rPr>
        <w:t xml:space="preserve"> work combines an experimental approach with individual differences in personality and cognitive variables. This follows the course of trying to combine these two major schools of psychology, a</w:t>
      </w:r>
      <w:r w:rsidR="007C103C" w:rsidRPr="007C103C">
        <w:rPr>
          <w:rFonts w:ascii="Times New Roman" w:hAnsi="Times New Roman" w:cs="Times New Roman"/>
          <w:sz w:val="24"/>
          <w:szCs w:val="24"/>
        </w:rPr>
        <w:t>s outlined by Cronbach’s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03C" w:rsidRPr="007C103C">
        <w:rPr>
          <w:rFonts w:ascii="Times New Roman" w:hAnsi="Times New Roman" w:cs="Times New Roman"/>
          <w:sz w:val="24"/>
          <w:szCs w:val="24"/>
        </w:rPr>
        <w:t xml:space="preserve"> 1957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03C" w:rsidRPr="007C103C">
        <w:rPr>
          <w:rFonts w:ascii="Times New Roman" w:hAnsi="Times New Roman" w:cs="Times New Roman"/>
          <w:sz w:val="24"/>
          <w:szCs w:val="24"/>
        </w:rPr>
        <w:t xml:space="preserve"> </w:t>
      </w:r>
      <w:r w:rsidR="007C103C" w:rsidRPr="00566B14">
        <w:rPr>
          <w:rFonts w:ascii="Times New Roman" w:hAnsi="Times New Roman" w:cs="Times New Roman"/>
          <w:i/>
          <w:sz w:val="24"/>
          <w:szCs w:val="24"/>
        </w:rPr>
        <w:t>American Psychological Association</w:t>
      </w:r>
      <w:r w:rsidR="007C103C">
        <w:rPr>
          <w:rFonts w:ascii="Times New Roman" w:hAnsi="Times New Roman" w:cs="Times New Roman"/>
          <w:sz w:val="24"/>
          <w:szCs w:val="24"/>
        </w:rPr>
        <w:t xml:space="preserve"> Presidential Address. </w:t>
      </w:r>
      <w:r w:rsidR="0072110C">
        <w:rPr>
          <w:rFonts w:ascii="Times New Roman" w:hAnsi="Times New Roman" w:cs="Times New Roman"/>
          <w:sz w:val="24"/>
          <w:szCs w:val="24"/>
        </w:rPr>
        <w:t xml:space="preserve">This scientific perspective contends that a truly unified </w:t>
      </w:r>
      <w:r w:rsidR="009021E9">
        <w:rPr>
          <w:rFonts w:ascii="Times New Roman" w:hAnsi="Times New Roman" w:cs="Times New Roman"/>
          <w:sz w:val="24"/>
          <w:szCs w:val="24"/>
        </w:rPr>
        <w:t>psychological science</w:t>
      </w:r>
      <w:r>
        <w:rPr>
          <w:rFonts w:ascii="Times New Roman" w:hAnsi="Times New Roman" w:cs="Times New Roman"/>
          <w:sz w:val="24"/>
          <w:szCs w:val="24"/>
        </w:rPr>
        <w:t xml:space="preserve"> needs </w:t>
      </w:r>
      <w:r w:rsidR="0072110C">
        <w:rPr>
          <w:rFonts w:ascii="Times New Roman" w:hAnsi="Times New Roman" w:cs="Times New Roman"/>
          <w:sz w:val="24"/>
          <w:szCs w:val="24"/>
        </w:rPr>
        <w:t xml:space="preserve">properly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2110C">
        <w:rPr>
          <w:rFonts w:ascii="Times New Roman" w:hAnsi="Times New Roman" w:cs="Times New Roman"/>
          <w:sz w:val="24"/>
          <w:szCs w:val="24"/>
        </w:rPr>
        <w:t xml:space="preserve">consider both sides of this perspectival </w:t>
      </w:r>
      <w:r>
        <w:rPr>
          <w:rFonts w:ascii="Times New Roman" w:hAnsi="Times New Roman" w:cs="Times New Roman"/>
          <w:sz w:val="24"/>
          <w:szCs w:val="24"/>
        </w:rPr>
        <w:t xml:space="preserve">scientific </w:t>
      </w:r>
      <w:r w:rsidR="0072110C">
        <w:rPr>
          <w:rFonts w:ascii="Times New Roman" w:hAnsi="Times New Roman" w:cs="Times New Roman"/>
          <w:sz w:val="24"/>
          <w:szCs w:val="24"/>
        </w:rPr>
        <w:t>coin.</w:t>
      </w:r>
      <w:r w:rsidR="004D4C42">
        <w:rPr>
          <w:rFonts w:ascii="Times New Roman" w:hAnsi="Times New Roman" w:cs="Times New Roman"/>
          <w:sz w:val="24"/>
          <w:szCs w:val="24"/>
        </w:rPr>
        <w:t xml:space="preserve"> To achieve this end, there needs to be a revival of the generalist in psychology, which Philip’s research typifies.</w:t>
      </w:r>
    </w:p>
    <w:p w:rsidR="00087F44" w:rsidRPr="00417D73" w:rsidRDefault="009021E9" w:rsidP="007C103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to be doubted whether</w:t>
      </w:r>
      <w:r w:rsidR="00087F44">
        <w:rPr>
          <w:rFonts w:ascii="Times New Roman" w:hAnsi="Times New Roman" w:cs="Times New Roman"/>
          <w:sz w:val="24"/>
          <w:szCs w:val="24"/>
        </w:rPr>
        <w:t xml:space="preserve"> Philip’s work will be remembered for making any long-lasting contributions</w:t>
      </w:r>
      <w:r w:rsidR="00491FD6">
        <w:rPr>
          <w:rFonts w:ascii="Times New Roman" w:hAnsi="Times New Roman" w:cs="Times New Roman"/>
          <w:sz w:val="24"/>
          <w:szCs w:val="24"/>
        </w:rPr>
        <w:t xml:space="preserve"> to psychological science</w:t>
      </w:r>
      <w:r w:rsidR="00087F44">
        <w:rPr>
          <w:rFonts w:ascii="Times New Roman" w:hAnsi="Times New Roman" w:cs="Times New Roman"/>
          <w:sz w:val="24"/>
          <w:szCs w:val="24"/>
        </w:rPr>
        <w:t xml:space="preserve">, but he hopes that it </w:t>
      </w:r>
      <w:r w:rsidR="00491FD6">
        <w:rPr>
          <w:rFonts w:ascii="Times New Roman" w:hAnsi="Times New Roman" w:cs="Times New Roman"/>
          <w:sz w:val="24"/>
          <w:szCs w:val="24"/>
        </w:rPr>
        <w:t xml:space="preserve">will </w:t>
      </w:r>
      <w:r w:rsidR="00087F44">
        <w:rPr>
          <w:rFonts w:ascii="Times New Roman" w:hAnsi="Times New Roman" w:cs="Times New Roman"/>
          <w:sz w:val="24"/>
          <w:szCs w:val="24"/>
        </w:rPr>
        <w:t>encour</w:t>
      </w:r>
      <w:r w:rsidR="00491FD6">
        <w:rPr>
          <w:rFonts w:ascii="Times New Roman" w:hAnsi="Times New Roman" w:cs="Times New Roman"/>
          <w:sz w:val="24"/>
          <w:szCs w:val="24"/>
        </w:rPr>
        <w:t>age and inform</w:t>
      </w:r>
      <w:r w:rsidR="00087F44">
        <w:rPr>
          <w:rFonts w:ascii="Times New Roman" w:hAnsi="Times New Roman" w:cs="Times New Roman"/>
          <w:sz w:val="24"/>
          <w:szCs w:val="24"/>
        </w:rPr>
        <w:t xml:space="preserve"> </w:t>
      </w:r>
      <w:r w:rsidR="00087F44" w:rsidRPr="00417D73">
        <w:rPr>
          <w:rFonts w:ascii="Times New Roman" w:hAnsi="Times New Roman" w:cs="Times New Roman"/>
          <w:sz w:val="24"/>
          <w:szCs w:val="24"/>
        </w:rPr>
        <w:t xml:space="preserve">though who, one day, may well.  </w:t>
      </w:r>
    </w:p>
    <w:p w:rsidR="00D51D92" w:rsidRPr="00417D73" w:rsidRDefault="00D51D92" w:rsidP="00E5127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17D73" w:rsidRPr="00417D73" w:rsidRDefault="00417D73" w:rsidP="00E5127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7D73">
        <w:rPr>
          <w:rFonts w:ascii="Times New Roman" w:hAnsi="Times New Roman" w:cs="Times New Roman"/>
          <w:sz w:val="24"/>
          <w:szCs w:val="24"/>
        </w:rPr>
        <w:t>See Also</w:t>
      </w:r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wbepid0223</w:t>
      </w:r>
      <w:proofErr w:type="gramEnd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Behavioral inhibition/activation, personality correlates of</w:t>
      </w:r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wbepid0303</w:t>
      </w:r>
      <w:proofErr w:type="gramEnd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Jeffery A. </w:t>
      </w:r>
      <w:proofErr w:type="spell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Gray</w:t>
      </w:r>
      <w:proofErr w:type="spellEnd"/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wbepid0011</w:t>
      </w:r>
      <w:proofErr w:type="gramEnd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Hans Eysenck</w:t>
      </w:r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wbepid0029</w:t>
      </w:r>
      <w:proofErr w:type="gramEnd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Biological models of personality – neurological</w:t>
      </w:r>
    </w:p>
    <w:p w:rsidR="00417D73" w:rsidRPr="00417D73" w:rsidRDefault="00417D73" w:rsidP="00417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>wbepid0028</w:t>
      </w:r>
      <w:proofErr w:type="gramEnd"/>
      <w:r w:rsidRPr="00417D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Biological models of personality- psychophysiological</w:t>
      </w:r>
    </w:p>
    <w:p w:rsidR="00417D73" w:rsidRPr="00EA3347" w:rsidRDefault="00417D73" w:rsidP="00E5127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A3347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:rsid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Andersen, S. B., Moore, R. A.,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Venables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L.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(2009). Electrophysiological correlates of anxious rumination.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International Journal of Psychophysiology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71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A3347" w:rsidRPr="00027697" w:rsidRDefault="0002769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334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156-169.</w:t>
      </w:r>
      <w:r w:rsidR="00CC084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CC084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10.1016/j.ijpsycho.2008.09.004</w:t>
        </w:r>
      </w:hyperlink>
    </w:p>
    <w:p w:rsidR="00EA3347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Beaton, A.,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Kaack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I.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(2015). Handedness and Behavioural Inhibition System/Behavioural Approach System (BIS/BAS) scores: A replication and extension of Wright,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Hardie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Wilson (2009). 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Laterality: Asymmetries of Body, Brain and Cognition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585-603.</w:t>
      </w:r>
    </w:p>
    <w:p w:rsidR="007C103C" w:rsidRPr="00027697" w:rsidRDefault="007C103C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Burch, G.,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Pavlis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Hemsley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D. R.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(2006).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Schizotypy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creativity in visual artists.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British Journal of Psychology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97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177-190.</w:t>
      </w:r>
      <w:r w:rsid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proofErr w:type="gramStart"/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proofErr w:type="gramEnd"/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10.1348/000712605X60030</w:t>
        </w:r>
      </w:hyperlink>
    </w:p>
    <w:p w:rsidR="00E8062C" w:rsidRPr="00027697" w:rsidRDefault="00E8062C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Corr, P. J. (2016).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Hans Eysenck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A contradictory p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sychology 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(Mind Shapers series). London: Palgrave.</w:t>
      </w:r>
    </w:p>
    <w:p w:rsidR="00712647" w:rsidRPr="00027697" w:rsidRDefault="007126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Corr, P.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Cooper, A.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(2016). The Reinforcement Sensitivity Theory of Personality Questionnaire (RST-PQ): Development and Validation.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Psychological Assessment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in press.</w:t>
      </w:r>
    </w:p>
    <w:p w:rsidR="00EA3347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Corr, P. J., Hargreaves-Heap, S., Russell, A., Tsutsui, K.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Seger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(2013). Personality and social attitudes: Evidence for positive-approach motivation.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Personality and Individual Differences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846–851.</w:t>
      </w:r>
      <w:r w:rsidR="003C3BF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10.1016/j.paid.2013.07.012</w:t>
        </w:r>
      </w:hyperlink>
    </w:p>
    <w:p w:rsidR="00140854" w:rsidRDefault="00140854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Corr, P.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McNaughton, N. (2012). Neuroscience and approach/avoidance personality traits: A two stage (valuation–motivation) approach.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Neuroscience and </w:t>
      </w:r>
      <w:proofErr w:type="spellStart"/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Biobehavioral</w:t>
      </w:r>
      <w:proofErr w:type="spellEnd"/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Reviews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36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2339–2354.</w:t>
      </w:r>
      <w:r w:rsidR="003C3BF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10.1016/j.neubiorev.2012.09.013</w:t>
        </w:r>
      </w:hyperlink>
    </w:p>
    <w:p w:rsidR="0075792A" w:rsidRDefault="0075792A" w:rsidP="0075792A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89">
        <w:rPr>
          <w:rFonts w:ascii="Times New Roman" w:hAnsi="Times New Roman" w:cs="Times New Roman"/>
          <w:sz w:val="24"/>
          <w:szCs w:val="24"/>
        </w:rPr>
        <w:t>Corr, P. J., McNaughton, N., Wilson, M. R.</w:t>
      </w:r>
      <w:r w:rsidR="00AE2D26">
        <w:rPr>
          <w:rFonts w:ascii="Times New Roman" w:hAnsi="Times New Roman" w:cs="Times New Roman"/>
          <w:sz w:val="24"/>
          <w:szCs w:val="24"/>
        </w:rPr>
        <w:t>,</w:t>
      </w:r>
      <w:r w:rsidRPr="00847889">
        <w:rPr>
          <w:rFonts w:ascii="Times New Roman" w:hAnsi="Times New Roman" w:cs="Times New Roman"/>
          <w:sz w:val="24"/>
          <w:szCs w:val="24"/>
        </w:rPr>
        <w:t xml:space="preserve"> Burch, G., &amp; Poropat, A. (2017). Putting the Reinforcement Sensitivity Theory (RST) to work. In S. Kim, J. M. Reeve &amp; M. Bong (eds.), </w:t>
      </w:r>
      <w:r w:rsidRPr="00847889">
        <w:rPr>
          <w:rStyle w:val="Emphasis"/>
          <w:rFonts w:ascii="Times New Roman" w:hAnsi="Times New Roman" w:cs="Times New Roman"/>
          <w:sz w:val="24"/>
          <w:szCs w:val="24"/>
        </w:rPr>
        <w:t>Recent Developments in Neuroscience Research on Human Motivation</w:t>
      </w:r>
      <w:r w:rsidRPr="00847889">
        <w:rPr>
          <w:rFonts w:ascii="Times New Roman" w:hAnsi="Times New Roman" w:cs="Times New Roman"/>
          <w:sz w:val="24"/>
          <w:szCs w:val="24"/>
        </w:rPr>
        <w:t xml:space="preserve">: </w:t>
      </w:r>
      <w:r w:rsidRPr="00847889">
        <w:rPr>
          <w:rStyle w:val="Emphasis"/>
          <w:rFonts w:ascii="Times New Roman" w:hAnsi="Times New Roman" w:cs="Times New Roman"/>
          <w:sz w:val="24"/>
          <w:szCs w:val="24"/>
        </w:rPr>
        <w:t>Advances in Motivation and Achievement</w:t>
      </w:r>
      <w:r w:rsidRPr="00847889">
        <w:rPr>
          <w:rFonts w:ascii="Times New Roman" w:hAnsi="Times New Roman" w:cs="Times New Roman"/>
          <w:sz w:val="24"/>
          <w:szCs w:val="24"/>
        </w:rPr>
        <w:t>, 19, 65-92. Bingley: Emerald Group Publishing.</w:t>
      </w:r>
    </w:p>
    <w:p w:rsidR="00EA3347" w:rsidRPr="00027697" w:rsidRDefault="00EA3347" w:rsidP="0075792A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Corr, P.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Morsella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  (2015). </w:t>
      </w:r>
      <w:proofErr w:type="gram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 control of behaviour: Revisiting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Gray's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Comparator model. In P. J. Corr, M., Fajkowska, M. Eysenck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A.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Wytykowska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), </w:t>
      </w:r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Personality and c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ontrol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15-42). New York: Eliot Werner Publications.</w:t>
      </w:r>
    </w:p>
    <w:p w:rsidR="007C103C" w:rsidRPr="00027697" w:rsidRDefault="007C103C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Corr, P.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Thompson, S. (2013). Pause for thought: Response perseveration and personality in gambling. </w:t>
      </w:r>
      <w:r w:rsidRPr="000276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Gambling Studies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published online, 6 July, 2013.</w:t>
      </w:r>
    </w:p>
    <w:p w:rsidR="00EA3347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Ettinger, E., Corr, P. J.,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Mofidi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A., Williams. S. C. R.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Kumari, V. (2013). Dopaminergic basis of the psychosis-prone personality investigated with functional magnetic resonance imaging of procedural learning.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Frontiers in Human Neuroscience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article 130.</w:t>
      </w:r>
      <w:r w:rsidR="003C3BF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10.3389/fnhum.2013.00130</w:t>
        </w:r>
      </w:hyperlink>
    </w:p>
    <w:p w:rsidR="00EA3347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Ferguson, E., Heckman J.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(2011). Personality and economics: Overview and proposed framework.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Personality and Individual Differences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(Special Issue: Personality and Economics),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51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201–209.</w:t>
      </w:r>
      <w:r w:rsidR="003C3BF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10.1016/j.paid.2011.03.030</w:t>
        </w:r>
      </w:hyperlink>
    </w:p>
    <w:p w:rsidR="00670269" w:rsidRPr="00847889" w:rsidRDefault="00EA3347" w:rsidP="00332E1A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Kalogreades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L.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(2011). Quality of life and level of functioning in cancer patients: The roles of behavioural inhibition and approach systems.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Personality and </w:t>
      </w:r>
      <w:r w:rsidRPr="0084788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Individual Differences</w:t>
      </w:r>
      <w:r w:rsidRPr="008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7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50</w:t>
      </w:r>
      <w:r w:rsidRPr="00847889">
        <w:rPr>
          <w:rFonts w:ascii="Times New Roman" w:hAnsi="Times New Roman" w:cs="Times New Roman"/>
          <w:color w:val="000000" w:themeColor="text1"/>
          <w:sz w:val="24"/>
          <w:szCs w:val="24"/>
        </w:rPr>
        <w:t>, 1191–1195.</w:t>
      </w:r>
      <w:r w:rsidR="003C3BF7" w:rsidRPr="008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3C3BF7" w:rsidRPr="00847889"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="00027697" w:rsidRPr="00847889">
          <w:rPr>
            <w:rFonts w:ascii="Times New Roman" w:hAnsi="Times New Roman" w:cs="Times New Roman"/>
            <w:color w:val="000000" w:themeColor="text1"/>
            <w:sz w:val="24"/>
            <w:szCs w:val="24"/>
          </w:rPr>
          <w:t>oi:</w:t>
        </w:r>
        <w:r w:rsidR="003C3BF7" w:rsidRPr="00847889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10.1016/j.paid.2011.02.003</w:t>
        </w:r>
      </w:hyperlink>
    </w:p>
    <w:p w:rsidR="00332E1A" w:rsidRPr="00027697" w:rsidRDefault="007C103C" w:rsidP="00417D73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Perkins, A. M., Ettinger, U., Weaver, K.,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Schmechtig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Schrantee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Morrison, P. D.,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Sapara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A., Kumari, V., Williams, S. C. R.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(2013). Advancing the defensive explanation for anxiety disorders: Lorazepam effects on human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defense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systematically modulated by personality and threat-type.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Translational Psychiatry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3, e246.</w:t>
      </w:r>
      <w:r w:rsidR="003C3BF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r w:rsidR="003C3BF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10.1038/tp.2013.20</w:t>
        </w:r>
      </w:hyperlink>
    </w:p>
    <w:p w:rsidR="001D3F46" w:rsidRPr="00027697" w:rsidRDefault="00EA3347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Stoeber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J.</w:t>
      </w:r>
      <w:r w:rsidR="00FB4ADB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Corr, P. J. (2015). Perfectionism, personality, and affective experiences: New insights from revised reinforcement sensitivity theory.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Personality and Individual Differences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86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354-359.</w:t>
      </w:r>
      <w:r w:rsidR="0002769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doi:10.1016/j.paid.2015.06.045</w:t>
        </w:r>
      </w:hyperlink>
    </w:p>
    <w:p w:rsidR="00670269" w:rsidRDefault="00670269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2FC0" w:rsidRDefault="009E2F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B4ADB" w:rsidRPr="00027697" w:rsidRDefault="00FB4ADB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Further Reading</w:t>
      </w:r>
    </w:p>
    <w:p w:rsidR="00FB4ADB" w:rsidRPr="00027697" w:rsidRDefault="00FB4ADB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Corr, P. J. (2008). Reinforcement sensitivity theory (RST)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: Introduction. In P. J. Corr (E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gramStart"/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einf</w:t>
      </w:r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orcement sensitivity theory of p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ersonality 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(pp.1-43). Cambridge: Cambridge University Press.</w:t>
      </w:r>
    </w:p>
    <w:p w:rsidR="00F41674" w:rsidRPr="00027697" w:rsidRDefault="00F41674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Corr, P.J. (2013). Approach and avoidance </w:t>
      </w:r>
      <w:proofErr w:type="spellStart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proofErr w:type="spellEnd"/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Multiple systems and their interactions. 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Emotion Review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, 286-291.</w:t>
      </w:r>
      <w:r w:rsidR="00027697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proofErr w:type="gramStart"/>
        <w:r w:rsid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doi:</w:t>
        </w:r>
        <w:proofErr w:type="gramEnd"/>
        <w:r w:rsidR="00027697" w:rsidRPr="0002769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10.1177/1754073913477507</w:t>
        </w:r>
      </w:hyperlink>
    </w:p>
    <w:p w:rsidR="00FB4ADB" w:rsidRPr="00027697" w:rsidRDefault="00FB4ADB" w:rsidP="00027697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McNaughton, N., &amp; Corr, P, J. (2009). Central theories of motivation and emotion. In G.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 </w:t>
      </w:r>
      <w:proofErr w:type="spellStart"/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Berntson</w:t>
      </w:r>
      <w:proofErr w:type="spellEnd"/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&amp; J. T. </w:t>
      </w:r>
      <w:proofErr w:type="spellStart"/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Cacioppo</w:t>
      </w:r>
      <w:proofErr w:type="spellEnd"/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ds</w:t>
      </w:r>
      <w:r w:rsidR="00D41EAE"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41EAE"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Handbook of neuroscience for the behavioural s</w:t>
      </w:r>
      <w:r w:rsidRPr="0002769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ciences</w:t>
      </w:r>
      <w:r w:rsidRPr="0002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710-730). London: Wiley.</w:t>
      </w:r>
    </w:p>
    <w:p w:rsidR="00E514A3" w:rsidRPr="00E514A3" w:rsidRDefault="00E514A3" w:rsidP="00E514A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4A3" w:rsidRPr="00E514A3" w:rsidRDefault="00E514A3" w:rsidP="00E514A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4A3">
        <w:rPr>
          <w:rFonts w:ascii="Times New Roman" w:hAnsi="Times New Roman" w:cs="Times New Roman"/>
          <w:b/>
          <w:bCs/>
          <w:sz w:val="24"/>
          <w:szCs w:val="24"/>
        </w:rPr>
        <w:t>Biography</w:t>
      </w:r>
    </w:p>
    <w:p w:rsidR="00E514A3" w:rsidRDefault="009E2FC0" w:rsidP="00E514A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A3" w:rsidRPr="00E514A3">
        <w:rPr>
          <w:rFonts w:ascii="Times New Roman" w:hAnsi="Times New Roman" w:cs="Times New Roman"/>
          <w:b/>
          <w:sz w:val="24"/>
          <w:szCs w:val="24"/>
        </w:rPr>
        <w:t xml:space="preserve">Philip J. Corr </w:t>
      </w:r>
      <w:r w:rsidR="00E514A3" w:rsidRPr="00E514A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Professor of P</w:t>
      </w:r>
      <w:r w:rsidR="00E514A3" w:rsidRPr="00E514A3">
        <w:rPr>
          <w:rFonts w:ascii="Times New Roman" w:hAnsi="Times New Roman" w:cs="Times New Roman"/>
          <w:sz w:val="24"/>
          <w:szCs w:val="24"/>
        </w:rPr>
        <w:t>sychology at City, University of London, UK.</w:t>
      </w:r>
      <w:r w:rsidR="00E514A3">
        <w:rPr>
          <w:rFonts w:ascii="Times New Roman" w:hAnsi="Times New Roman" w:cs="Times New Roman"/>
          <w:sz w:val="24"/>
          <w:szCs w:val="24"/>
        </w:rPr>
        <w:t xml:space="preserve"> His </w:t>
      </w:r>
      <w:r w:rsidR="00E514A3" w:rsidRP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 in</w:t>
      </w:r>
      <w:r w:rsid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>terests are in the general area</w:t>
      </w:r>
      <w:r w:rsidR="00E514A3" w:rsidRP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personality neuroscience</w:t>
      </w:r>
      <w:r w:rsid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specifically</w:t>
      </w:r>
      <w:r w:rsidR="00E514A3" w:rsidRP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 differences in fundamental systems of emotion and motivation that underlie approach and avoidance behaviour, and their conflict</w:t>
      </w:r>
      <w:r w:rsid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F12A18">
        <w:rPr>
          <w:rFonts w:ascii="Times New Roman" w:eastAsia="Times New Roman" w:hAnsi="Times New Roman" w:cs="Times New Roman"/>
          <w:sz w:val="24"/>
          <w:szCs w:val="24"/>
          <w:lang w:eastAsia="en-GB"/>
        </w:rPr>
        <w:t>In addition to extending this perspective to applied fields</w:t>
      </w:r>
      <w:r w:rsid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(e.g., </w:t>
      </w:r>
      <w:r w:rsid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occupational performance and </w:t>
      </w:r>
      <w:r w:rsidR="00E514A3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behavioural economics)</w:t>
      </w:r>
      <w:r w:rsidR="00F12A18">
        <w:rPr>
          <w:rFonts w:ascii="Times New Roman" w:eastAsia="Times New Roman" w:hAnsi="Times New Roman" w:cs="Times New Roman"/>
          <w:sz w:val="24"/>
          <w:szCs w:val="24"/>
          <w:lang w:eastAsia="en-GB"/>
        </w:rPr>
        <w:t>, this research is especially important in</w:t>
      </w:r>
      <w:r w:rsid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="00E514A3" w:rsidRP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understanding </w:t>
      </w:r>
      <w:r w:rsid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E94C53" w:rsidRPr="00E94C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morbidity in clinical disorders – for example, </w:t>
      </w:r>
      <w:r w:rsidR="00E514A3" w:rsidRPr="00E94C53">
        <w:rPr>
          <w:rFonts w:ascii="Times New Roman" w:hAnsi="Times New Roman" w:cs="Times New Roman"/>
          <w:sz w:val="24"/>
          <w:szCs w:val="24"/>
        </w:rPr>
        <w:t xml:space="preserve">McNaughton, N. &amp; Corr, P. J. (2016). Mechanisms of comorbidity, continuity, and discontinuity in anxiety-related disorders. </w:t>
      </w:r>
      <w:r w:rsidR="00E514A3" w:rsidRPr="00E94C53">
        <w:rPr>
          <w:rStyle w:val="Emphasis"/>
          <w:rFonts w:ascii="Times New Roman" w:hAnsi="Times New Roman" w:cs="Times New Roman"/>
          <w:sz w:val="24"/>
          <w:szCs w:val="24"/>
        </w:rPr>
        <w:t>Development and Psychopathology</w:t>
      </w:r>
      <w:r w:rsidR="00E514A3" w:rsidRPr="00E94C53">
        <w:rPr>
          <w:rFonts w:ascii="Times New Roman" w:hAnsi="Times New Roman" w:cs="Times New Roman"/>
          <w:sz w:val="24"/>
          <w:szCs w:val="24"/>
        </w:rPr>
        <w:t>, 28, 1053-1069.</w:t>
      </w:r>
      <w:r>
        <w:rPr>
          <w:rFonts w:ascii="Times New Roman" w:hAnsi="Times New Roman" w:cs="Times New Roman"/>
          <w:sz w:val="24"/>
          <w:szCs w:val="24"/>
        </w:rPr>
        <w:t xml:space="preserve"> Further information: www.philipcorr.net</w:t>
      </w:r>
    </w:p>
    <w:p w:rsidR="00E514A3" w:rsidRDefault="00E514A3" w:rsidP="00E514A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514A3" w:rsidRDefault="00E514A3" w:rsidP="00E51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3D9D" w:rsidRDefault="003F3D9D" w:rsidP="00332E1A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C3"/>
    <w:rsid w:val="00027697"/>
    <w:rsid w:val="00087F44"/>
    <w:rsid w:val="000C23C7"/>
    <w:rsid w:val="00140854"/>
    <w:rsid w:val="001D3F46"/>
    <w:rsid w:val="001F5054"/>
    <w:rsid w:val="001F718E"/>
    <w:rsid w:val="00332E1A"/>
    <w:rsid w:val="00341A63"/>
    <w:rsid w:val="003C3BF7"/>
    <w:rsid w:val="003F3D9D"/>
    <w:rsid w:val="00417D73"/>
    <w:rsid w:val="00476B5B"/>
    <w:rsid w:val="00491FD6"/>
    <w:rsid w:val="004D4C42"/>
    <w:rsid w:val="00566B14"/>
    <w:rsid w:val="00575409"/>
    <w:rsid w:val="005F02FD"/>
    <w:rsid w:val="0060253E"/>
    <w:rsid w:val="00670269"/>
    <w:rsid w:val="006B21B7"/>
    <w:rsid w:val="006D29B0"/>
    <w:rsid w:val="00712647"/>
    <w:rsid w:val="0072110C"/>
    <w:rsid w:val="0075792A"/>
    <w:rsid w:val="007C103C"/>
    <w:rsid w:val="007E1CC6"/>
    <w:rsid w:val="00847889"/>
    <w:rsid w:val="00847D54"/>
    <w:rsid w:val="0087324B"/>
    <w:rsid w:val="008C1B24"/>
    <w:rsid w:val="009021E9"/>
    <w:rsid w:val="00904C21"/>
    <w:rsid w:val="00904EEC"/>
    <w:rsid w:val="00987130"/>
    <w:rsid w:val="009E2FC0"/>
    <w:rsid w:val="00A75EF6"/>
    <w:rsid w:val="00AE2D26"/>
    <w:rsid w:val="00AF7EE5"/>
    <w:rsid w:val="00B334AC"/>
    <w:rsid w:val="00B86249"/>
    <w:rsid w:val="00BB6085"/>
    <w:rsid w:val="00BE0CAF"/>
    <w:rsid w:val="00BF6B6D"/>
    <w:rsid w:val="00C33693"/>
    <w:rsid w:val="00CA316E"/>
    <w:rsid w:val="00CC0847"/>
    <w:rsid w:val="00CC2CC3"/>
    <w:rsid w:val="00D41EAE"/>
    <w:rsid w:val="00D4355A"/>
    <w:rsid w:val="00D51D92"/>
    <w:rsid w:val="00D532D9"/>
    <w:rsid w:val="00D754E3"/>
    <w:rsid w:val="00D85537"/>
    <w:rsid w:val="00DC4E61"/>
    <w:rsid w:val="00E51273"/>
    <w:rsid w:val="00E514A3"/>
    <w:rsid w:val="00E8062C"/>
    <w:rsid w:val="00E94C53"/>
    <w:rsid w:val="00EA3347"/>
    <w:rsid w:val="00EB36A1"/>
    <w:rsid w:val="00F12A18"/>
    <w:rsid w:val="00F41674"/>
    <w:rsid w:val="00F8362C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5A4F1-B97E-4F8E-B9B6-0721875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5054"/>
    <w:rPr>
      <w:i/>
      <w:iCs/>
    </w:rPr>
  </w:style>
  <w:style w:type="paragraph" w:customStyle="1" w:styleId="Para">
    <w:name w:val="Para"/>
    <w:uiPriority w:val="99"/>
    <w:rsid w:val="00BB6085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10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neubiorev.2012.09.013" TargetMode="External"/><Relationship Id="rId13" Type="http://schemas.openxmlformats.org/officeDocument/2006/relationships/hyperlink" Target="http://dx.doi.org/10.1016/j.paid.2015.06.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paid.2013.07.012" TargetMode="External"/><Relationship Id="rId12" Type="http://schemas.openxmlformats.org/officeDocument/2006/relationships/hyperlink" Target="http://dx.doi.org/10.1038/tp.2013.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348/000712605X60030" TargetMode="External"/><Relationship Id="rId11" Type="http://schemas.openxmlformats.org/officeDocument/2006/relationships/hyperlink" Target="http://dx.doi.org/10.1016/j.paid.2011.02.003" TargetMode="External"/><Relationship Id="rId5" Type="http://schemas.openxmlformats.org/officeDocument/2006/relationships/hyperlink" Target="http://dx.doi.org/10.1016/j.ijpsycho.2008.09.0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016/j.paid.2011.03.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389/fnhum.2013.00130" TargetMode="External"/><Relationship Id="rId14" Type="http://schemas.openxmlformats.org/officeDocument/2006/relationships/hyperlink" Target="http://dx.doi.org/10.1177/1754073913477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E536-A6E2-41A5-9F3E-0FAFD13D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Corr, Philip</dc:creator>
  <cp:lastModifiedBy>Corr, Philip</cp:lastModifiedBy>
  <cp:revision>2</cp:revision>
  <cp:lastPrinted>2016-12-30T11:59:00Z</cp:lastPrinted>
  <dcterms:created xsi:type="dcterms:W3CDTF">2017-01-17T09:46:00Z</dcterms:created>
  <dcterms:modified xsi:type="dcterms:W3CDTF">2017-01-17T09:46:00Z</dcterms:modified>
</cp:coreProperties>
</file>