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5D5D6" w14:textId="294DE570" w:rsidR="003E5B82" w:rsidRPr="00ED7E8B" w:rsidRDefault="003E5B82" w:rsidP="00744F4A">
      <w:pPr>
        <w:pStyle w:val="NormalWeb"/>
        <w:spacing w:before="0" w:beforeAutospacing="0" w:after="0" w:afterAutospacing="0" w:line="480" w:lineRule="auto"/>
        <w:rPr>
          <w:color w:val="0E101A"/>
          <w:lang w:val="en-GB"/>
        </w:rPr>
      </w:pPr>
      <w:r w:rsidRPr="00ED7E8B">
        <w:rPr>
          <w:rStyle w:val="Strong"/>
          <w:color w:val="0E101A"/>
          <w:lang w:val="en-GB"/>
        </w:rPr>
        <w:t>PYSCHOSOCIAL EFFECTS OF THE COVID-19 PANDEMIC</w:t>
      </w:r>
    </w:p>
    <w:p w14:paraId="21FE14BE" w14:textId="4BCD9805" w:rsidR="003E5B82" w:rsidRPr="00ED7E8B" w:rsidRDefault="003E5B82" w:rsidP="00744F4A">
      <w:pPr>
        <w:pStyle w:val="NormalWeb"/>
        <w:spacing w:before="0" w:beforeAutospacing="0" w:after="0" w:afterAutospacing="0" w:line="480" w:lineRule="auto"/>
        <w:rPr>
          <w:color w:val="0E101A"/>
          <w:lang w:val="en-GB"/>
        </w:rPr>
      </w:pPr>
      <w:r w:rsidRPr="00ED7E8B">
        <w:rPr>
          <w:rStyle w:val="Strong"/>
          <w:color w:val="0E101A"/>
          <w:lang w:val="en-GB"/>
        </w:rPr>
        <w:t>Abstract</w:t>
      </w:r>
    </w:p>
    <w:p w14:paraId="47ADA6DC" w14:textId="55EDFF14" w:rsidR="003E5B82" w:rsidRPr="00ED7E8B"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 xml:space="preserve">The COVID-19 pandemic was declared a global health emergency by the World Health Organization (WHO) in January 2020. As has been the case in previous pandemics, COVID-19 has had significant adverse </w:t>
      </w:r>
      <w:r w:rsidR="008240A3">
        <w:rPr>
          <w:color w:val="0E101A"/>
          <w:lang w:val="en-GB"/>
        </w:rPr>
        <w:t>social, psychological</w:t>
      </w:r>
      <w:r w:rsidRPr="00ED7E8B">
        <w:rPr>
          <w:color w:val="0E101A"/>
          <w:lang w:val="en-GB"/>
        </w:rPr>
        <w:t xml:space="preserve"> and economic effects on people across the globe. The purpose of this chapter is to consider the psychosocial impact of COVID-19 on society resulting from lifestyle changes, including social isolation due to lockdown, social distancing, and the wearing of masks, as well as behavioural changes, including alterations in shopping habits, remote working, </w:t>
      </w:r>
      <w:r w:rsidR="008240A3">
        <w:rPr>
          <w:color w:val="0E101A"/>
          <w:lang w:val="en-GB"/>
        </w:rPr>
        <w:t>and distance education.</w:t>
      </w:r>
      <w:r w:rsidRPr="00ED7E8B">
        <w:rPr>
          <w:color w:val="0E101A"/>
          <w:lang w:val="en-GB"/>
        </w:rPr>
        <w:t xml:space="preserve"> We provide a literature review utilising previous scientific research and various media tools. According to this review, we argue that the new conditions have resulted in many different adverse psychosocial effects, including anxiety, stress, obsessive behaviours, depression, loneliness, stigmatisation, and hoarding, although individuals experience these effects to varying degrees. Implications for their amelioration and directions for future research are outlined.</w:t>
      </w:r>
    </w:p>
    <w:p w14:paraId="1E2FFCB4" w14:textId="000C23AA" w:rsidR="003E5B82" w:rsidRPr="00ED7E8B" w:rsidRDefault="003E5B82" w:rsidP="00744F4A">
      <w:pPr>
        <w:pStyle w:val="NormalWeb"/>
        <w:spacing w:before="0" w:beforeAutospacing="0" w:after="0" w:afterAutospacing="0" w:line="480" w:lineRule="auto"/>
        <w:rPr>
          <w:color w:val="0E101A"/>
          <w:lang w:val="en-GB"/>
        </w:rPr>
      </w:pPr>
      <w:r w:rsidRPr="00ED7E8B">
        <w:rPr>
          <w:rStyle w:val="Strong"/>
          <w:color w:val="0E101A"/>
          <w:lang w:val="en-GB"/>
        </w:rPr>
        <w:t>Keywords:   </w:t>
      </w:r>
      <w:r w:rsidRPr="00ED7E8B">
        <w:rPr>
          <w:color w:val="0E101A"/>
          <w:lang w:val="en-GB"/>
        </w:rPr>
        <w:t>pandemic, COVID-19, psychosocial, anxiety, depression, mental health.</w:t>
      </w:r>
    </w:p>
    <w:p w14:paraId="40BB4F8E" w14:textId="77777777" w:rsidR="001723A2" w:rsidRDefault="001723A2" w:rsidP="00744F4A">
      <w:pPr>
        <w:pStyle w:val="NormalWeb"/>
        <w:spacing w:before="0" w:beforeAutospacing="0" w:after="0" w:afterAutospacing="0" w:line="480" w:lineRule="auto"/>
        <w:rPr>
          <w:rStyle w:val="Strong"/>
          <w:color w:val="0E101A"/>
          <w:lang w:val="en-GB"/>
        </w:rPr>
      </w:pPr>
    </w:p>
    <w:p w14:paraId="42E20197" w14:textId="2A31C4F6" w:rsidR="003E5B82" w:rsidRPr="00ED7E8B" w:rsidRDefault="00937395" w:rsidP="00744F4A">
      <w:pPr>
        <w:pStyle w:val="NormalWeb"/>
        <w:spacing w:before="0" w:beforeAutospacing="0" w:after="0" w:afterAutospacing="0" w:line="480" w:lineRule="auto"/>
        <w:rPr>
          <w:color w:val="0E101A"/>
          <w:lang w:val="en-GB"/>
        </w:rPr>
      </w:pPr>
      <w:r>
        <w:rPr>
          <w:rStyle w:val="Strong"/>
          <w:color w:val="0E101A"/>
          <w:lang w:val="en-GB"/>
        </w:rPr>
        <w:t xml:space="preserve">1. </w:t>
      </w:r>
      <w:r w:rsidRPr="00ED7E8B">
        <w:rPr>
          <w:rStyle w:val="Strong"/>
          <w:color w:val="0E101A"/>
          <w:lang w:val="en-GB"/>
        </w:rPr>
        <w:t>Introduction</w:t>
      </w:r>
    </w:p>
    <w:p w14:paraId="5A78C0C3" w14:textId="2A9DEA2A" w:rsidR="003E5B82" w:rsidRPr="00ED7E8B" w:rsidRDefault="00C828AE" w:rsidP="00744F4A">
      <w:pPr>
        <w:pStyle w:val="NormalWeb"/>
        <w:spacing w:before="0" w:beforeAutospacing="0" w:after="0" w:afterAutospacing="0" w:line="480" w:lineRule="auto"/>
        <w:rPr>
          <w:color w:val="0E101A"/>
          <w:lang w:val="en-GB"/>
        </w:rPr>
      </w:pPr>
      <w:r>
        <w:rPr>
          <w:color w:val="0E101A"/>
          <w:lang w:val="en-GB"/>
        </w:rPr>
        <w:t xml:space="preserve">        </w:t>
      </w:r>
      <w:r w:rsidR="003E5B82" w:rsidRPr="00ED7E8B">
        <w:rPr>
          <w:color w:val="0E101A"/>
          <w:lang w:val="en-GB"/>
        </w:rPr>
        <w:t>The novel Coronavirus (COVID-19) pandem</w:t>
      </w:r>
      <w:r w:rsidR="00F328E5">
        <w:rPr>
          <w:color w:val="0E101A"/>
          <w:lang w:val="en-GB"/>
        </w:rPr>
        <w:t xml:space="preserve">ic was </w:t>
      </w:r>
      <w:r w:rsidR="00EC1EBD">
        <w:rPr>
          <w:color w:val="0E101A"/>
          <w:lang w:val="en-GB"/>
        </w:rPr>
        <w:t>first seen</w:t>
      </w:r>
      <w:r w:rsidR="003E5B82" w:rsidRPr="00ED7E8B">
        <w:rPr>
          <w:color w:val="0E101A"/>
          <w:lang w:val="en-GB"/>
        </w:rPr>
        <w:t xml:space="preserve"> in the Chinese city of Wuhan and was reported to the World Health Organizati</w:t>
      </w:r>
      <w:r w:rsidR="00EC1EBD">
        <w:rPr>
          <w:color w:val="0E101A"/>
          <w:lang w:val="en-GB"/>
        </w:rPr>
        <w:t xml:space="preserve">on (WHO) in December of 2019 who </w:t>
      </w:r>
      <w:r w:rsidR="003E5B82" w:rsidRPr="00ED7E8B">
        <w:rPr>
          <w:color w:val="0E101A"/>
          <w:lang w:val="en-GB"/>
        </w:rPr>
        <w:t xml:space="preserve">declared a global health emergency in January, 2020 (WHO, 2020). </w:t>
      </w:r>
      <w:r w:rsidR="000E72FE" w:rsidRPr="00ED7E8B">
        <w:rPr>
          <w:color w:val="0E101A"/>
          <w:lang w:val="en-GB"/>
        </w:rPr>
        <w:t>COVID</w:t>
      </w:r>
      <w:r w:rsidR="003E5B82" w:rsidRPr="00ED7E8B">
        <w:rPr>
          <w:color w:val="0E101A"/>
          <w:lang w:val="en-GB"/>
        </w:rPr>
        <w:t>-19 has been identified as a novel enveloped RNA betac</w:t>
      </w:r>
      <w:r w:rsidR="00BC5930">
        <w:rPr>
          <w:color w:val="0E101A"/>
          <w:lang w:val="en-GB"/>
        </w:rPr>
        <w:t>oronavirus - its full name is Severe Acute Respiratory Syndrome C</w:t>
      </w:r>
      <w:r w:rsidR="003E5B82" w:rsidRPr="00ED7E8B">
        <w:rPr>
          <w:color w:val="0E101A"/>
          <w:lang w:val="en-GB"/>
        </w:rPr>
        <w:t>oronavirus 2 (SARS-CoV-2) - it is among the six types of coronaviruses that cause health problems in humans (</w:t>
      </w:r>
      <w:r w:rsidR="003E5B82" w:rsidRPr="001D2C57">
        <w:rPr>
          <w:lang w:val="en-GB"/>
        </w:rPr>
        <w:t>Guan et al., 2020</w:t>
      </w:r>
      <w:r w:rsidR="003E5B82" w:rsidRPr="00ED7E8B">
        <w:rPr>
          <w:color w:val="0E101A"/>
          <w:lang w:val="en-GB"/>
        </w:rPr>
        <w:t>). When infected</w:t>
      </w:r>
      <w:r w:rsidR="00BC5930">
        <w:rPr>
          <w:color w:val="0E101A"/>
          <w:lang w:val="en-GB"/>
        </w:rPr>
        <w:t>,</w:t>
      </w:r>
      <w:r w:rsidR="003E5B82" w:rsidRPr="00ED7E8B">
        <w:rPr>
          <w:color w:val="0E101A"/>
          <w:lang w:val="en-GB"/>
        </w:rPr>
        <w:t xml:space="preserve"> individuals sneeze or cough, and the virus is released into the</w:t>
      </w:r>
      <w:r w:rsidR="00BC5930">
        <w:rPr>
          <w:color w:val="0E101A"/>
          <w:lang w:val="en-GB"/>
        </w:rPr>
        <w:t xml:space="preserve"> air in droplets which can</w:t>
      </w:r>
      <w:r w:rsidR="003E5B82" w:rsidRPr="00ED7E8B">
        <w:rPr>
          <w:color w:val="0E101A"/>
          <w:lang w:val="en-GB"/>
        </w:rPr>
        <w:t xml:space="preserve"> directly impact the fa</w:t>
      </w:r>
      <w:r w:rsidR="00BC5930">
        <w:rPr>
          <w:color w:val="0E101A"/>
          <w:lang w:val="en-GB"/>
        </w:rPr>
        <w:t xml:space="preserve">ce of a host. Otherwise, it is </w:t>
      </w:r>
      <w:r w:rsidR="003E5B82" w:rsidRPr="00ED7E8B">
        <w:rPr>
          <w:color w:val="0E101A"/>
          <w:lang w:val="en-GB"/>
        </w:rPr>
        <w:t xml:space="preserve">transmitted after healthy individuals have </w:t>
      </w:r>
      <w:r w:rsidR="003E5B82" w:rsidRPr="00ED7E8B">
        <w:rPr>
          <w:color w:val="0E101A"/>
          <w:lang w:val="en-GB"/>
        </w:rPr>
        <w:lastRenderedPageBreak/>
        <w:t>touched contaminated surfaces with</w:t>
      </w:r>
      <w:r w:rsidR="00BC5930">
        <w:rPr>
          <w:color w:val="0E101A"/>
          <w:lang w:val="en-GB"/>
        </w:rPr>
        <w:t xml:space="preserve"> their hands and then</w:t>
      </w:r>
      <w:r w:rsidR="003E5B82" w:rsidRPr="00ED7E8B">
        <w:rPr>
          <w:color w:val="0E101A"/>
          <w:lang w:val="en-GB"/>
        </w:rPr>
        <w:t xml:space="preserve"> touch</w:t>
      </w:r>
      <w:r w:rsidR="00BC5930">
        <w:rPr>
          <w:color w:val="0E101A"/>
          <w:lang w:val="en-GB"/>
        </w:rPr>
        <w:t>ed</w:t>
      </w:r>
      <w:r w:rsidR="003E5B82" w:rsidRPr="00ED7E8B">
        <w:rPr>
          <w:color w:val="0E101A"/>
          <w:lang w:val="en-GB"/>
        </w:rPr>
        <w:t xml:space="preserve"> their face (especially their eyes, n</w:t>
      </w:r>
      <w:r w:rsidR="00BC5930">
        <w:rPr>
          <w:color w:val="0E101A"/>
          <w:lang w:val="en-GB"/>
        </w:rPr>
        <w:t>ose, and mouth</w:t>
      </w:r>
      <w:r w:rsidR="003E5B82" w:rsidRPr="00ED7E8B">
        <w:rPr>
          <w:color w:val="0E101A"/>
          <w:lang w:val="en-GB"/>
        </w:rPr>
        <w:t>) before washing their hands (</w:t>
      </w:r>
      <w:r w:rsidR="003E5B82" w:rsidRPr="001D2C57">
        <w:rPr>
          <w:color w:val="0E101A"/>
          <w:lang w:val="en-GB"/>
        </w:rPr>
        <w:t>Stankovska, Memedi</w:t>
      </w:r>
      <w:r w:rsidR="00E81B50" w:rsidRPr="001D2C57">
        <w:rPr>
          <w:color w:val="0E101A"/>
          <w:lang w:val="en-GB"/>
        </w:rPr>
        <w:t xml:space="preserve">, </w:t>
      </w:r>
      <w:r w:rsidR="00E81B50" w:rsidRPr="002B66F5">
        <w:rPr>
          <w:color w:val="0E101A"/>
          <w:lang w:val="en-GB"/>
        </w:rPr>
        <w:t xml:space="preserve">&amp; </w:t>
      </w:r>
      <w:r w:rsidR="003E5B82" w:rsidRPr="002B66F5">
        <w:rPr>
          <w:color w:val="0E101A"/>
          <w:lang w:val="en-GB"/>
        </w:rPr>
        <w:t>Dimitrovski</w:t>
      </w:r>
      <w:r w:rsidR="003E5B82" w:rsidRPr="00ED7E8B">
        <w:rPr>
          <w:color w:val="0E101A"/>
          <w:lang w:val="en-GB"/>
        </w:rPr>
        <w:t>, 2020). When precautions are not taken or not correctly followed, SARS</w:t>
      </w:r>
      <w:r w:rsidR="00E600B1">
        <w:rPr>
          <w:color w:val="0E101A"/>
          <w:lang w:val="en-GB"/>
        </w:rPr>
        <w:t xml:space="preserve">-CoV-2 infections, which may produce </w:t>
      </w:r>
      <w:r w:rsidR="003E5B82" w:rsidRPr="00ED7E8B">
        <w:rPr>
          <w:color w:val="0E101A"/>
          <w:lang w:val="en-GB"/>
        </w:rPr>
        <w:t>asymptomatic</w:t>
      </w:r>
      <w:r w:rsidR="00E600B1">
        <w:rPr>
          <w:color w:val="0E101A"/>
          <w:lang w:val="en-GB"/>
        </w:rPr>
        <w:t xml:space="preserve"> cases, </w:t>
      </w:r>
      <w:r w:rsidR="003E5B82" w:rsidRPr="00ED7E8B">
        <w:rPr>
          <w:color w:val="0E101A"/>
          <w:lang w:val="en-GB"/>
        </w:rPr>
        <w:t>increase rapidly. It seems that SARS-CoV-2 infectivity takes place 1-2 days before the symptoms begin to appear (</w:t>
      </w:r>
      <w:r w:rsidR="003E5B82" w:rsidRPr="001D2C57">
        <w:rPr>
          <w:color w:val="0E101A"/>
          <w:lang w:val="en-GB"/>
        </w:rPr>
        <w:t>Sarı, Hoşbul</w:t>
      </w:r>
      <w:r w:rsidR="00E81B50" w:rsidRPr="001D2C57">
        <w:rPr>
          <w:color w:val="0E101A"/>
          <w:lang w:val="en-GB"/>
        </w:rPr>
        <w:t>,</w:t>
      </w:r>
      <w:r w:rsidR="003E5B82" w:rsidRPr="001D2C57">
        <w:rPr>
          <w:color w:val="0E101A"/>
          <w:lang w:val="en-GB"/>
        </w:rPr>
        <w:t xml:space="preserve"> &amp; Şahiner, 2020).</w:t>
      </w:r>
      <w:r w:rsidR="003E5B82" w:rsidRPr="00ED7E8B">
        <w:rPr>
          <w:color w:val="0E101A"/>
          <w:lang w:val="en-GB"/>
        </w:rPr>
        <w:t xml:space="preserve"> At the beginning of 2020, the disease began to spread rapidly around the globe. At the time of writing, there were </w:t>
      </w:r>
      <w:r w:rsidR="00023AA5">
        <w:rPr>
          <w:color w:val="0E101A"/>
          <w:lang w:val="en-GB"/>
        </w:rPr>
        <w:t>over 15M cases and over 650,000 deaths.</w:t>
      </w:r>
    </w:p>
    <w:p w14:paraId="4E5343F5" w14:textId="04966B55" w:rsidR="00C828AE" w:rsidRDefault="00C828AE" w:rsidP="00744F4A">
      <w:pPr>
        <w:pStyle w:val="NormalWeb"/>
        <w:spacing w:line="480" w:lineRule="auto"/>
        <w:rPr>
          <w:color w:val="0E101A"/>
          <w:lang w:val="en-GB"/>
        </w:rPr>
      </w:pPr>
      <w:r>
        <w:rPr>
          <w:color w:val="0E101A"/>
          <w:lang w:val="en"/>
        </w:rPr>
        <w:t xml:space="preserve">         </w:t>
      </w:r>
      <w:r w:rsidR="001A741A">
        <w:rPr>
          <w:color w:val="0E101A"/>
          <w:lang w:val="en"/>
        </w:rPr>
        <w:t>Around the world, p</w:t>
      </w:r>
      <w:r w:rsidR="00850E73" w:rsidRPr="00850E73">
        <w:rPr>
          <w:color w:val="0E101A"/>
          <w:lang w:val="en"/>
        </w:rPr>
        <w:t>reven</w:t>
      </w:r>
      <w:r w:rsidR="001A741A">
        <w:rPr>
          <w:color w:val="0E101A"/>
          <w:lang w:val="en"/>
        </w:rPr>
        <w:t>tion and protection measures have been</w:t>
      </w:r>
      <w:r w:rsidR="00850E73" w:rsidRPr="00850E73">
        <w:rPr>
          <w:color w:val="0E101A"/>
          <w:lang w:val="en"/>
        </w:rPr>
        <w:t xml:space="preserve"> implemented to prevent the spread of </w:t>
      </w:r>
      <w:r w:rsidR="001A741A">
        <w:rPr>
          <w:color w:val="0E101A"/>
          <w:lang w:val="en"/>
        </w:rPr>
        <w:t xml:space="preserve">COVID-19 </w:t>
      </w:r>
      <w:r w:rsidR="00850E73">
        <w:rPr>
          <w:color w:val="0E101A"/>
          <w:lang w:val="en"/>
        </w:rPr>
        <w:t>(Cirrincione</w:t>
      </w:r>
      <w:r w:rsidR="000B118A">
        <w:rPr>
          <w:color w:val="0E101A"/>
          <w:lang w:val="en"/>
        </w:rPr>
        <w:t xml:space="preserve"> et al.,</w:t>
      </w:r>
      <w:r w:rsidR="00023AA5">
        <w:rPr>
          <w:color w:val="0E101A"/>
          <w:lang w:val="en"/>
        </w:rPr>
        <w:t xml:space="preserve"> </w:t>
      </w:r>
      <w:r w:rsidR="00850E73">
        <w:rPr>
          <w:color w:val="0E101A"/>
          <w:lang w:val="en"/>
        </w:rPr>
        <w:t xml:space="preserve">2020). </w:t>
      </w:r>
      <w:r w:rsidR="001A741A">
        <w:rPr>
          <w:color w:val="0E101A"/>
          <w:lang w:val="en"/>
        </w:rPr>
        <w:t>I</w:t>
      </w:r>
      <w:r w:rsidR="001A741A">
        <w:rPr>
          <w:color w:val="0E101A"/>
          <w:lang w:val="en-GB"/>
        </w:rPr>
        <w:t xml:space="preserve">n Europe, </w:t>
      </w:r>
      <w:r w:rsidR="003E5B82" w:rsidRPr="00ED7E8B">
        <w:rPr>
          <w:color w:val="0E101A"/>
          <w:lang w:val="en-GB"/>
        </w:rPr>
        <w:t>most notably in Italy, Spain, Germany, France, and the UK, not only were schools, universities, and various public facilities closed to prevent the spread of infection, but also entire cities and regions (and in some cases entire countries) were placed under strict lockdowns or curfews (</w:t>
      </w:r>
      <w:r w:rsidR="00915A54" w:rsidRPr="001D2C57">
        <w:rPr>
          <w:color w:val="0E101A"/>
          <w:lang w:val="en-GB"/>
        </w:rPr>
        <w:t>Kwok, Lai, &amp; Tang</w:t>
      </w:r>
      <w:r w:rsidR="003E5B82" w:rsidRPr="002B66F5">
        <w:rPr>
          <w:color w:val="0E101A"/>
          <w:lang w:val="en-GB"/>
        </w:rPr>
        <w:t>, 2020</w:t>
      </w:r>
      <w:r w:rsidR="003E5B82" w:rsidRPr="00ED7E8B">
        <w:rPr>
          <w:color w:val="0E101A"/>
          <w:lang w:val="en-GB"/>
        </w:rPr>
        <w:t>). Given these circumstances, it is abundantly clear that the pandemic has affected individuals and societies not only in terms of health but also in terms of lifestyle, edu</w:t>
      </w:r>
      <w:r w:rsidR="001A741A">
        <w:rPr>
          <w:color w:val="0E101A"/>
          <w:lang w:val="en-GB"/>
        </w:rPr>
        <w:t>cation, work, social activities</w:t>
      </w:r>
      <w:r w:rsidR="003E5B82" w:rsidRPr="00ED7E8B">
        <w:rPr>
          <w:color w:val="0E101A"/>
          <w:lang w:val="en-GB"/>
        </w:rPr>
        <w:t xml:space="preserve"> </w:t>
      </w:r>
      <w:r w:rsidR="001A741A">
        <w:rPr>
          <w:color w:val="0E101A"/>
          <w:lang w:val="en-GB"/>
        </w:rPr>
        <w:t>and consumer habits, and it has</w:t>
      </w:r>
      <w:r w:rsidR="00782CB5">
        <w:rPr>
          <w:color w:val="0E101A"/>
          <w:lang w:val="en-GB"/>
        </w:rPr>
        <w:t xml:space="preserve"> significantly impacted</w:t>
      </w:r>
      <w:r w:rsidR="003E5B82" w:rsidRPr="00ED7E8B">
        <w:rPr>
          <w:color w:val="0E101A"/>
          <w:lang w:val="en-GB"/>
        </w:rPr>
        <w:t xml:space="preserve"> contact with loved ones including those who are hospitalised and even dying</w:t>
      </w:r>
      <w:r w:rsidR="00B26096">
        <w:rPr>
          <w:color w:val="0E101A"/>
          <w:lang w:val="en-GB"/>
        </w:rPr>
        <w:t xml:space="preserve"> – relatives and friends have been unable to attend funerals</w:t>
      </w:r>
      <w:r w:rsidR="003E5B82" w:rsidRPr="00ED7E8B">
        <w:rPr>
          <w:color w:val="0E101A"/>
          <w:lang w:val="en-GB"/>
        </w:rPr>
        <w:t xml:space="preserve">. </w:t>
      </w:r>
    </w:p>
    <w:p w14:paraId="0C130505" w14:textId="5D2DBCA7" w:rsidR="003E5B82" w:rsidRPr="00ED7E8B" w:rsidRDefault="00C828AE" w:rsidP="00744F4A">
      <w:pPr>
        <w:pStyle w:val="NormalWeb"/>
        <w:spacing w:line="480" w:lineRule="auto"/>
        <w:rPr>
          <w:color w:val="0E101A"/>
          <w:lang w:val="en-GB"/>
        </w:rPr>
      </w:pPr>
      <w:r>
        <w:rPr>
          <w:color w:val="0E101A"/>
          <w:lang w:val="en-GB"/>
        </w:rPr>
        <w:t xml:space="preserve">         </w:t>
      </w:r>
      <w:r w:rsidR="003E5B82" w:rsidRPr="00ED7E8B">
        <w:rPr>
          <w:color w:val="0E101A"/>
          <w:lang w:val="en-GB"/>
        </w:rPr>
        <w:t>From a psychosocial perspective, other important issues affecting people and societies include emerging uncertainty, helplessness, loneliness, anxiety, stress, depression, and stigmatisation - although some positive concepts, such as resilience and altruism, also enter the picture (WHO Interim Gu</w:t>
      </w:r>
      <w:r w:rsidR="00B26A0E">
        <w:rPr>
          <w:color w:val="0E101A"/>
          <w:lang w:val="en-GB"/>
        </w:rPr>
        <w:t>idance, 2020). A</w:t>
      </w:r>
      <w:r w:rsidR="003E5B82" w:rsidRPr="00ED7E8B">
        <w:rPr>
          <w:color w:val="0E101A"/>
          <w:lang w:val="en-GB"/>
        </w:rPr>
        <w:t xml:space="preserve">dherence </w:t>
      </w:r>
      <w:r w:rsidR="00B26A0E">
        <w:rPr>
          <w:color w:val="0E101A"/>
          <w:lang w:val="en-GB"/>
        </w:rPr>
        <w:t xml:space="preserve">government measures </w:t>
      </w:r>
      <w:r w:rsidR="003E5B82" w:rsidRPr="00ED7E8B">
        <w:rPr>
          <w:color w:val="0E101A"/>
          <w:lang w:val="en-GB"/>
        </w:rPr>
        <w:t>and the maintenance of a positive state of mind</w:t>
      </w:r>
      <w:r w:rsidR="00B26A0E">
        <w:rPr>
          <w:color w:val="0E101A"/>
          <w:lang w:val="en-GB"/>
        </w:rPr>
        <w:t xml:space="preserve"> among the population affects</w:t>
      </w:r>
      <w:r w:rsidR="003E5B82" w:rsidRPr="00ED7E8B">
        <w:rPr>
          <w:color w:val="0E101A"/>
          <w:lang w:val="en-GB"/>
        </w:rPr>
        <w:t xml:space="preserve"> the spread of the disease (Aslan, 2020). In the light of this information, we decided to examine the psychosocial impacts of the </w:t>
      </w:r>
      <w:r w:rsidR="000E72FE" w:rsidRPr="00ED7E8B">
        <w:rPr>
          <w:color w:val="0E101A"/>
          <w:lang w:val="en-GB"/>
        </w:rPr>
        <w:t>COVID</w:t>
      </w:r>
      <w:r w:rsidR="003E5B82" w:rsidRPr="00ED7E8B">
        <w:rPr>
          <w:color w:val="0E101A"/>
          <w:lang w:val="en-GB"/>
        </w:rPr>
        <w:t xml:space="preserve">-19 pandemic. </w:t>
      </w:r>
      <w:r w:rsidR="00B26A0E">
        <w:rPr>
          <w:color w:val="0E101A"/>
        </w:rPr>
        <w:t xml:space="preserve">We </w:t>
      </w:r>
      <w:r w:rsidR="002116C2" w:rsidRPr="002116C2">
        <w:rPr>
          <w:color w:val="0E101A"/>
        </w:rPr>
        <w:t xml:space="preserve">discuss pandemics and precautions in the first part </w:t>
      </w:r>
      <w:r w:rsidR="002116C2" w:rsidRPr="002116C2">
        <w:rPr>
          <w:color w:val="0E101A"/>
        </w:rPr>
        <w:lastRenderedPageBreak/>
        <w:t>of this chapter, the psychosocial effects of outbreaks more generally in the second part, and the psychosocial effects of COVID-19 on the general population as well as on people with different demographic characteristics (age, gender, occupation, personality) in the last part.</w:t>
      </w:r>
      <w:r w:rsidR="00D27979">
        <w:rPr>
          <w:color w:val="0E101A"/>
          <w:lang w:val="en-GB"/>
        </w:rPr>
        <w:t xml:space="preserve"> </w:t>
      </w:r>
    </w:p>
    <w:p w14:paraId="50B455F9" w14:textId="0C53D3F4" w:rsidR="003E5B82" w:rsidRPr="00ED7E8B" w:rsidRDefault="0099527E" w:rsidP="00744F4A">
      <w:pPr>
        <w:pStyle w:val="NormalWeb"/>
        <w:spacing w:before="0" w:beforeAutospacing="0" w:after="0" w:afterAutospacing="0" w:line="480" w:lineRule="auto"/>
        <w:rPr>
          <w:color w:val="0E101A"/>
          <w:lang w:val="en-GB"/>
        </w:rPr>
      </w:pPr>
      <w:r>
        <w:rPr>
          <w:rStyle w:val="Strong"/>
          <w:color w:val="0E101A"/>
          <w:lang w:val="en-GB"/>
        </w:rPr>
        <w:t xml:space="preserve">1. </w:t>
      </w:r>
      <w:r w:rsidR="003E5B82" w:rsidRPr="00ED7E8B">
        <w:rPr>
          <w:rStyle w:val="Strong"/>
          <w:color w:val="0E101A"/>
          <w:lang w:val="en-GB"/>
        </w:rPr>
        <w:t>Pandemics and Precautions</w:t>
      </w:r>
    </w:p>
    <w:p w14:paraId="173818EC" w14:textId="29F329E2" w:rsidR="003E5B82" w:rsidRPr="00ED7E8B"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 xml:space="preserve">Although there are </w:t>
      </w:r>
      <w:r w:rsidR="00444362">
        <w:rPr>
          <w:color w:val="0E101A"/>
          <w:lang w:val="en-GB"/>
        </w:rPr>
        <w:t>multiple definitions</w:t>
      </w:r>
      <w:r w:rsidRPr="00ED7E8B">
        <w:rPr>
          <w:color w:val="0E101A"/>
          <w:lang w:val="en-GB"/>
        </w:rPr>
        <w:t xml:space="preserve">, a </w:t>
      </w:r>
      <w:r w:rsidR="00444362">
        <w:rPr>
          <w:color w:val="0E101A"/>
          <w:lang w:val="en-GB"/>
        </w:rPr>
        <w:t>‘</w:t>
      </w:r>
      <w:r w:rsidRPr="00ED7E8B">
        <w:rPr>
          <w:color w:val="0E101A"/>
          <w:lang w:val="en-GB"/>
        </w:rPr>
        <w:t>pandemic</w:t>
      </w:r>
      <w:r w:rsidR="00444362">
        <w:rPr>
          <w:color w:val="0E101A"/>
          <w:lang w:val="en-GB"/>
        </w:rPr>
        <w:t>’</w:t>
      </w:r>
      <w:r w:rsidRPr="00ED7E8B">
        <w:rPr>
          <w:color w:val="0E101A"/>
          <w:lang w:val="en-GB"/>
        </w:rPr>
        <w:t xml:space="preserve"> may be defined as an outbreak of a disease that spreads across multiple countries or continents, thus becoming a global phenomenon. According to the definition of the WHO, </w:t>
      </w:r>
      <w:r w:rsidR="00EA674D">
        <w:rPr>
          <w:color w:val="0E101A"/>
          <w:lang w:val="en-GB"/>
        </w:rPr>
        <w:t xml:space="preserve">some </w:t>
      </w:r>
      <w:r w:rsidRPr="00ED7E8B">
        <w:rPr>
          <w:color w:val="0E101A"/>
          <w:lang w:val="en-GB"/>
        </w:rPr>
        <w:t xml:space="preserve">criteria are needed to classify the disease as a pandemic: (1) the disease is a new virus; (2) </w:t>
      </w:r>
      <w:r w:rsidR="00EA674D">
        <w:rPr>
          <w:color w:val="0E101A"/>
          <w:lang w:val="en-GB"/>
        </w:rPr>
        <w:t xml:space="preserve">spread around the world; </w:t>
      </w:r>
      <w:r w:rsidRPr="00ED7E8B">
        <w:rPr>
          <w:color w:val="0E101A"/>
          <w:lang w:val="en-GB"/>
        </w:rPr>
        <w:t xml:space="preserve">(3) </w:t>
      </w:r>
      <w:r w:rsidR="00EA674D">
        <w:rPr>
          <w:color w:val="0E101A"/>
          <w:lang w:val="en-GB"/>
        </w:rPr>
        <w:t xml:space="preserve">most people do not have immunity </w:t>
      </w:r>
      <w:r w:rsidRPr="00ED7E8B">
        <w:rPr>
          <w:color w:val="0E101A"/>
          <w:lang w:val="en-GB"/>
        </w:rPr>
        <w:t>(</w:t>
      </w:r>
      <w:r w:rsidR="00EA674D">
        <w:rPr>
          <w:color w:val="0E101A"/>
          <w:lang w:val="en-GB"/>
        </w:rPr>
        <w:t>WHO,</w:t>
      </w:r>
      <w:r w:rsidR="00444362">
        <w:rPr>
          <w:color w:val="0E101A"/>
          <w:lang w:val="en-GB"/>
        </w:rPr>
        <w:t xml:space="preserve"> </w:t>
      </w:r>
      <w:r w:rsidR="00EA674D">
        <w:rPr>
          <w:color w:val="0E101A"/>
          <w:lang w:val="en-GB"/>
        </w:rPr>
        <w:t>2010</w:t>
      </w:r>
      <w:r w:rsidRPr="00ED7E8B">
        <w:rPr>
          <w:color w:val="0E101A"/>
          <w:lang w:val="en-GB"/>
        </w:rPr>
        <w:t>). Throughout history, many pandemics have been recorded, including acute hemorrhagic conjunctivitis (AHC), HIV/AIDS, cholera, dengue fever, influenza, the plague, severe acute respiratory syndrome (SARS), scabies, and West Nile disease (</w:t>
      </w:r>
      <w:r w:rsidRPr="001D2C57">
        <w:rPr>
          <w:color w:val="0E101A"/>
          <w:lang w:val="en-GB"/>
        </w:rPr>
        <w:t>Morens, Folkers, &amp; Fauci, 2009</w:t>
      </w:r>
      <w:r w:rsidRPr="00ED7E8B">
        <w:rPr>
          <w:color w:val="0E101A"/>
          <w:lang w:val="en-GB"/>
        </w:rPr>
        <w:t>).</w:t>
      </w:r>
      <w:r w:rsidR="00BE66A6">
        <w:t xml:space="preserve"> </w:t>
      </w:r>
      <w:r w:rsidR="00CD081F" w:rsidRPr="00CD081F">
        <w:rPr>
          <w:color w:val="0E101A"/>
          <w:lang w:val="en-GB"/>
        </w:rPr>
        <w:t>In order to prevent or curb a rapid spread of infection, many c</w:t>
      </w:r>
      <w:r w:rsidR="00CD081F">
        <w:rPr>
          <w:color w:val="0E101A"/>
          <w:lang w:val="en-GB"/>
        </w:rPr>
        <w:t xml:space="preserve">ountries have taken a wide </w:t>
      </w:r>
      <w:r w:rsidR="00CD081F" w:rsidRPr="00CD081F">
        <w:rPr>
          <w:color w:val="0E101A"/>
          <w:lang w:val="en-GB"/>
        </w:rPr>
        <w:t>variety of measu</w:t>
      </w:r>
      <w:r w:rsidR="00444362">
        <w:rPr>
          <w:color w:val="0E101A"/>
          <w:lang w:val="en-GB"/>
        </w:rPr>
        <w:t>res encompassing different aspects</w:t>
      </w:r>
      <w:r w:rsidR="00CD081F" w:rsidRPr="00CD081F">
        <w:rPr>
          <w:color w:val="0E101A"/>
          <w:lang w:val="en-GB"/>
        </w:rPr>
        <w:t xml:space="preserve"> of life. Some of the measures </w:t>
      </w:r>
      <w:r w:rsidR="00444362">
        <w:rPr>
          <w:color w:val="0E101A"/>
          <w:lang w:val="en-GB"/>
        </w:rPr>
        <w:t>aimed at curbing</w:t>
      </w:r>
      <w:r w:rsidR="00CD081F" w:rsidRPr="00CD081F">
        <w:rPr>
          <w:color w:val="0E101A"/>
          <w:lang w:val="en-GB"/>
        </w:rPr>
        <w:t xml:space="preserve"> the spread of the disease</w:t>
      </w:r>
      <w:r w:rsidR="00444362">
        <w:rPr>
          <w:color w:val="0E101A"/>
          <w:lang w:val="en-GB"/>
        </w:rPr>
        <w:t xml:space="preserve"> involve </w:t>
      </w:r>
      <w:r w:rsidR="00CD081F" w:rsidRPr="00CD081F">
        <w:rPr>
          <w:color w:val="0E101A"/>
          <w:lang w:val="en-GB"/>
        </w:rPr>
        <w:t xml:space="preserve">public health officials, </w:t>
      </w:r>
      <w:r w:rsidR="00444362">
        <w:rPr>
          <w:color w:val="0E101A"/>
          <w:lang w:val="en-GB"/>
        </w:rPr>
        <w:t xml:space="preserve">entailing among other initiatives </w:t>
      </w:r>
      <w:r w:rsidR="00CD081F" w:rsidRPr="00CD081F">
        <w:rPr>
          <w:color w:val="0E101A"/>
          <w:lang w:val="en-GB"/>
        </w:rPr>
        <w:t xml:space="preserve">conducting of tests for the disease, the monitoring of infected individuals and their environments (including quarantine and self-quarantining) and </w:t>
      </w:r>
      <w:r w:rsidR="00CD081F" w:rsidRPr="001E33AA">
        <w:rPr>
          <w:color w:val="0E101A"/>
          <w:lang w:val="en-GB"/>
        </w:rPr>
        <w:t>contact tracing.</w:t>
      </w:r>
      <w:r w:rsidR="00444362">
        <w:rPr>
          <w:color w:val="0E101A"/>
          <w:lang w:val="en-GB"/>
        </w:rPr>
        <w:t xml:space="preserve"> Some other </w:t>
      </w:r>
      <w:r w:rsidR="00CD081F" w:rsidRPr="00CD081F">
        <w:rPr>
          <w:color w:val="0E101A"/>
          <w:lang w:val="en-GB"/>
        </w:rPr>
        <w:t>important preventative measures include the requiring of wearing masks in c</w:t>
      </w:r>
      <w:r w:rsidR="00444362">
        <w:rPr>
          <w:color w:val="0E101A"/>
          <w:lang w:val="en-GB"/>
        </w:rPr>
        <w:t>ertain areas, the implementation</w:t>
      </w:r>
      <w:r w:rsidR="00CD081F" w:rsidRPr="00CD081F">
        <w:rPr>
          <w:color w:val="0E101A"/>
          <w:lang w:val="en-GB"/>
        </w:rPr>
        <w:t xml:space="preserve"> of social distanc</w:t>
      </w:r>
      <w:r w:rsidR="00444362">
        <w:rPr>
          <w:color w:val="0E101A"/>
          <w:lang w:val="en-GB"/>
        </w:rPr>
        <w:t>ing policies, the imposition</w:t>
      </w:r>
      <w:r w:rsidR="00CD081F" w:rsidRPr="00CD081F">
        <w:rPr>
          <w:color w:val="0E101A"/>
          <w:lang w:val="en-GB"/>
        </w:rPr>
        <w:t xml:space="preserve"> of curfews or lockdowns (including restrictions on certain age or risk groups), and limitations on health services offered at hospitals and clinics during the pandemic. However, many important preventative measures – and arguably the ones that have impacted people’s lives the most – have been implemented outside the realm of healthcare. Measures impacting social and economic lif</w:t>
      </w:r>
      <w:r w:rsidR="00444362">
        <w:rPr>
          <w:color w:val="0E101A"/>
          <w:lang w:val="en-GB"/>
        </w:rPr>
        <w:t xml:space="preserve">e include </w:t>
      </w:r>
      <w:r w:rsidR="00CD081F" w:rsidRPr="00CD081F">
        <w:rPr>
          <w:color w:val="0E101A"/>
          <w:lang w:val="en-GB"/>
        </w:rPr>
        <w:t>special arrangements with regard to supermarkets, restaurants, and shopping centres; the closing of entertainment venues</w:t>
      </w:r>
      <w:r w:rsidR="00444362">
        <w:rPr>
          <w:color w:val="0E101A"/>
          <w:lang w:val="en-GB"/>
        </w:rPr>
        <w:t>,</w:t>
      </w:r>
      <w:r w:rsidR="00CD081F" w:rsidRPr="00CD081F">
        <w:rPr>
          <w:color w:val="0E101A"/>
          <w:lang w:val="en-GB"/>
        </w:rPr>
        <w:t xml:space="preserve"> such as cinemas, theatres, and concert halls; the cancellation or postponement of sports events; the halting of </w:t>
      </w:r>
      <w:r w:rsidR="00CD081F" w:rsidRPr="00CD081F">
        <w:rPr>
          <w:color w:val="0E101A"/>
          <w:lang w:val="en-GB"/>
        </w:rPr>
        <w:lastRenderedPageBreak/>
        <w:t>religious services and ac</w:t>
      </w:r>
      <w:r w:rsidR="00444362">
        <w:rPr>
          <w:color w:val="0E101A"/>
          <w:lang w:val="en-GB"/>
        </w:rPr>
        <w:t xml:space="preserve">tivities; and the </w:t>
      </w:r>
      <w:r w:rsidR="00C130D7">
        <w:rPr>
          <w:color w:val="0E101A"/>
          <w:lang w:val="en-GB"/>
        </w:rPr>
        <w:t>substitution</w:t>
      </w:r>
      <w:r w:rsidR="00CD081F" w:rsidRPr="00CD081F">
        <w:rPr>
          <w:color w:val="0E101A"/>
          <w:lang w:val="en-GB"/>
        </w:rPr>
        <w:t xml:space="preserve"> of distance/remote learning at schools and universities. There have also been restrictions in terms of </w:t>
      </w:r>
      <w:r w:rsidR="00CD081F" w:rsidRPr="00284E7C">
        <w:rPr>
          <w:color w:val="0E101A"/>
          <w:lang w:val="en-GB"/>
        </w:rPr>
        <w:t>transportation,</w:t>
      </w:r>
      <w:r w:rsidR="00CD081F" w:rsidRPr="00CD081F">
        <w:rPr>
          <w:color w:val="0E101A"/>
          <w:lang w:val="en-GB"/>
        </w:rPr>
        <w:t xml:space="preserve"> the most extreme of which is the closing of borders around the world, but also including restrictions on movement between cities within countries and</w:t>
      </w:r>
      <w:r w:rsidR="00C130D7">
        <w:rPr>
          <w:color w:val="0E101A"/>
          <w:lang w:val="en-GB"/>
        </w:rPr>
        <w:t xml:space="preserve"> on the proscribed use of public transport</w:t>
      </w:r>
      <w:r w:rsidRPr="00ED7E8B">
        <w:rPr>
          <w:color w:val="0E101A"/>
          <w:lang w:val="en-GB"/>
        </w:rPr>
        <w:t xml:space="preserve"> (</w:t>
      </w:r>
      <w:r w:rsidRPr="001D2C57">
        <w:rPr>
          <w:color w:val="0E101A"/>
          <w:lang w:val="en-GB"/>
        </w:rPr>
        <w:t>Sarı, Hoşbul &amp; Şahiner, 2020</w:t>
      </w:r>
      <w:r w:rsidR="00C817BE">
        <w:rPr>
          <w:color w:val="0E101A"/>
          <w:lang w:val="en-GB"/>
        </w:rPr>
        <w:t>; ECDC, 2020</w:t>
      </w:r>
      <w:r w:rsidRPr="00ED7E8B">
        <w:rPr>
          <w:color w:val="0E101A"/>
          <w:lang w:val="en-GB"/>
        </w:rPr>
        <w:t>).</w:t>
      </w:r>
    </w:p>
    <w:p w14:paraId="5E20C802" w14:textId="02F8383B" w:rsidR="003E5B82" w:rsidRPr="00ED7E8B" w:rsidRDefault="003E5B82" w:rsidP="00744F4A">
      <w:pPr>
        <w:pStyle w:val="NormalWeb"/>
        <w:spacing w:before="0" w:beforeAutospacing="0" w:after="0" w:afterAutospacing="0" w:line="480" w:lineRule="auto"/>
        <w:rPr>
          <w:color w:val="0E101A"/>
          <w:lang w:val="en-GB"/>
        </w:rPr>
      </w:pPr>
      <w:r w:rsidRPr="00ED7E8B">
        <w:rPr>
          <w:rStyle w:val="Strong"/>
          <w:color w:val="0E101A"/>
          <w:lang w:val="en-GB"/>
        </w:rPr>
        <w:t>2</w:t>
      </w:r>
      <w:r w:rsidR="00937395">
        <w:rPr>
          <w:rStyle w:val="Strong"/>
          <w:color w:val="0E101A"/>
          <w:lang w:val="en-GB"/>
        </w:rPr>
        <w:t>.</w:t>
      </w:r>
      <w:r w:rsidRPr="00ED7E8B">
        <w:rPr>
          <w:rStyle w:val="Strong"/>
          <w:color w:val="0E101A"/>
          <w:lang w:val="en-GB"/>
        </w:rPr>
        <w:t xml:space="preserve"> Psychosocial </w:t>
      </w:r>
      <w:r w:rsidR="00937395">
        <w:rPr>
          <w:rStyle w:val="Strong"/>
          <w:color w:val="0E101A"/>
          <w:lang w:val="en-GB"/>
        </w:rPr>
        <w:t>i</w:t>
      </w:r>
      <w:r w:rsidRPr="00ED7E8B">
        <w:rPr>
          <w:rStyle w:val="Strong"/>
          <w:color w:val="0E101A"/>
          <w:lang w:val="en-GB"/>
        </w:rPr>
        <w:t xml:space="preserve">mpacts of </w:t>
      </w:r>
      <w:r w:rsidR="00937395">
        <w:rPr>
          <w:rStyle w:val="Strong"/>
          <w:color w:val="0E101A"/>
          <w:lang w:val="en-GB"/>
        </w:rPr>
        <w:t>p</w:t>
      </w:r>
      <w:r w:rsidRPr="00ED7E8B">
        <w:rPr>
          <w:rStyle w:val="Strong"/>
          <w:color w:val="0E101A"/>
          <w:lang w:val="en-GB"/>
        </w:rPr>
        <w:t>andemics</w:t>
      </w:r>
    </w:p>
    <w:p w14:paraId="74C05668" w14:textId="1EEC67A6" w:rsidR="003E5B82" w:rsidRPr="00ED7E8B" w:rsidRDefault="00C828AE" w:rsidP="00744F4A">
      <w:pPr>
        <w:pStyle w:val="NormalWeb"/>
        <w:spacing w:before="0" w:beforeAutospacing="0" w:after="0" w:afterAutospacing="0" w:line="480" w:lineRule="auto"/>
        <w:rPr>
          <w:color w:val="0E101A"/>
          <w:lang w:val="en-GB"/>
        </w:rPr>
      </w:pPr>
      <w:r>
        <w:rPr>
          <w:color w:val="0E101A"/>
          <w:lang w:val="en-GB"/>
        </w:rPr>
        <w:t xml:space="preserve">         </w:t>
      </w:r>
      <w:r w:rsidR="006C6B50">
        <w:rPr>
          <w:color w:val="0E101A"/>
          <w:lang w:val="en-GB"/>
        </w:rPr>
        <w:t>The p</w:t>
      </w:r>
      <w:r w:rsidR="003E5B82" w:rsidRPr="00ED7E8B">
        <w:rPr>
          <w:color w:val="0E101A"/>
          <w:lang w:val="en-GB"/>
        </w:rPr>
        <w:t xml:space="preserve">sychosocial </w:t>
      </w:r>
      <w:r w:rsidR="006C6B50">
        <w:rPr>
          <w:color w:val="0E101A"/>
          <w:lang w:val="en-GB"/>
        </w:rPr>
        <w:t xml:space="preserve">perspective </w:t>
      </w:r>
      <w:r w:rsidR="003E5B82" w:rsidRPr="00ED7E8B">
        <w:rPr>
          <w:color w:val="0E101A"/>
          <w:lang w:val="en-GB"/>
        </w:rPr>
        <w:t>is used primarily to explain the effects of social structures on individual characteristics (</w:t>
      </w:r>
      <w:r w:rsidR="003E5B82" w:rsidRPr="001D2C57">
        <w:rPr>
          <w:color w:val="0E101A"/>
          <w:lang w:val="en-GB"/>
        </w:rPr>
        <w:t>Şahan, 2016</w:t>
      </w:r>
      <w:r w:rsidR="003E5B82" w:rsidRPr="006C6B50">
        <w:rPr>
          <w:b/>
          <w:color w:val="0E101A"/>
          <w:lang w:val="en-GB"/>
        </w:rPr>
        <w:t>)</w:t>
      </w:r>
      <w:r w:rsidR="006C6B50" w:rsidRPr="006C6B50">
        <w:rPr>
          <w:rStyle w:val="Strong"/>
          <w:b w:val="0"/>
          <w:color w:val="0E101A"/>
          <w:lang w:val="en-GB"/>
        </w:rPr>
        <w:t>. O</w:t>
      </w:r>
      <w:r w:rsidR="003E5B82" w:rsidRPr="006C6B50">
        <w:rPr>
          <w:color w:val="0E101A"/>
          <w:lang w:val="en-GB"/>
        </w:rPr>
        <w:t xml:space="preserve">ne </w:t>
      </w:r>
      <w:r w:rsidR="003E5B82" w:rsidRPr="00ED7E8B">
        <w:rPr>
          <w:color w:val="0E101A"/>
          <w:lang w:val="en-GB"/>
        </w:rPr>
        <w:t>of the important social issues is that pandemics affect people psychologically.</w:t>
      </w:r>
      <w:r w:rsidR="003E5B82" w:rsidRPr="00ED7E8B">
        <w:rPr>
          <w:rStyle w:val="Strong"/>
          <w:color w:val="0E101A"/>
          <w:lang w:val="en-GB"/>
        </w:rPr>
        <w:t> </w:t>
      </w:r>
      <w:r w:rsidR="003E5B82" w:rsidRPr="00ED7E8B">
        <w:rPr>
          <w:color w:val="0E101A"/>
          <w:lang w:val="en-GB"/>
        </w:rPr>
        <w:t xml:space="preserve">According to the WHO's interim guidance on </w:t>
      </w:r>
      <w:r w:rsidR="003E5B82" w:rsidRPr="00184923">
        <w:rPr>
          <w:i/>
          <w:color w:val="0E101A"/>
          <w:lang w:val="en-GB"/>
        </w:rPr>
        <w:t>Mental health and psychosocial support aspects of the COVID-19 response</w:t>
      </w:r>
      <w:r w:rsidR="006C6B50">
        <w:rPr>
          <w:color w:val="0E101A"/>
          <w:lang w:val="en-GB"/>
        </w:rPr>
        <w:t xml:space="preserve">, </w:t>
      </w:r>
      <w:r w:rsidR="003E5B82" w:rsidRPr="00ED7E8B">
        <w:rPr>
          <w:color w:val="0E101A"/>
          <w:lang w:val="en-GB"/>
        </w:rPr>
        <w:t>there are some specific issues and stressors for this outbreak</w:t>
      </w:r>
      <w:r w:rsidR="007A0730">
        <w:rPr>
          <w:color w:val="0E101A"/>
          <w:lang w:val="en-GB"/>
        </w:rPr>
        <w:t>,</w:t>
      </w:r>
      <w:r w:rsidR="003E5B82" w:rsidRPr="00ED7E8B">
        <w:rPr>
          <w:color w:val="0E101A"/>
          <w:lang w:val="en-GB"/>
        </w:rPr>
        <w:t xml:space="preserve"> such as</w:t>
      </w:r>
      <w:r w:rsidR="007A0730">
        <w:rPr>
          <w:color w:val="0E101A"/>
          <w:lang w:val="en-GB"/>
        </w:rPr>
        <w:t>:</w:t>
      </w:r>
      <w:r w:rsidR="003E5B82" w:rsidRPr="00ED7E8B">
        <w:rPr>
          <w:color w:val="0E101A"/>
          <w:lang w:val="en-GB"/>
        </w:rPr>
        <w:t xml:space="preserve"> uncertainty, helplessness, fear of getting sick and dying (for onese</w:t>
      </w:r>
      <w:r w:rsidR="007A0730">
        <w:rPr>
          <w:color w:val="0E101A"/>
          <w:lang w:val="en-GB"/>
        </w:rPr>
        <w:t>lf and/or one's family members);</w:t>
      </w:r>
      <w:r w:rsidR="003E5B82" w:rsidRPr="00ED7E8B">
        <w:rPr>
          <w:color w:val="0E101A"/>
          <w:lang w:val="en-GB"/>
        </w:rPr>
        <w:t xml:space="preserve"> fear of job loss, fear of losing one's livelihood, loss of social contacts and loneliness, anx</w:t>
      </w:r>
      <w:r w:rsidR="007A0730">
        <w:rPr>
          <w:color w:val="0E101A"/>
          <w:lang w:val="en-GB"/>
        </w:rPr>
        <w:t>iety, anger, stress, depression;</w:t>
      </w:r>
      <w:r w:rsidR="003E5B82" w:rsidRPr="00ED7E8B">
        <w:rPr>
          <w:color w:val="0E101A"/>
          <w:lang w:val="en-GB"/>
        </w:rPr>
        <w:t xml:space="preserve"> and the stigmatisation of those who have recovered from the illness or who are thought to have been exposed to it, </w:t>
      </w:r>
      <w:r w:rsidR="007A0730">
        <w:rPr>
          <w:color w:val="0E101A"/>
          <w:lang w:val="en-GB"/>
        </w:rPr>
        <w:t xml:space="preserve">including </w:t>
      </w:r>
      <w:r w:rsidR="003E5B82" w:rsidRPr="00ED7E8B">
        <w:rPr>
          <w:color w:val="0E101A"/>
          <w:lang w:val="en-GB"/>
        </w:rPr>
        <w:t>frontline health workers and other e</w:t>
      </w:r>
      <w:r w:rsidR="007A0730">
        <w:rPr>
          <w:color w:val="0E101A"/>
          <w:lang w:val="en-GB"/>
        </w:rPr>
        <w:t>ssential workers</w:t>
      </w:r>
      <w:r w:rsidR="003E5B82" w:rsidRPr="00ED7E8B">
        <w:rPr>
          <w:color w:val="0E101A"/>
          <w:lang w:val="en-GB"/>
        </w:rPr>
        <w:t>. On the other hand, some individuals have experienced positive effects, including satisfaction derived from helping othe</w:t>
      </w:r>
      <w:r w:rsidR="004E5153">
        <w:rPr>
          <w:color w:val="0E101A"/>
          <w:lang w:val="en-GB"/>
        </w:rPr>
        <w:t xml:space="preserve">rs </w:t>
      </w:r>
      <w:r w:rsidR="003E5B82" w:rsidRPr="00ED7E8B">
        <w:rPr>
          <w:color w:val="0E101A"/>
          <w:lang w:val="en-GB"/>
        </w:rPr>
        <w:t xml:space="preserve">and increased resilience (WHO, 2020; </w:t>
      </w:r>
      <w:r w:rsidR="003E5B82" w:rsidRPr="001D2C57">
        <w:rPr>
          <w:color w:val="0E101A"/>
          <w:lang w:val="en-GB"/>
        </w:rPr>
        <w:t>IFRC, 2020</w:t>
      </w:r>
      <w:r w:rsidR="003E5B82" w:rsidRPr="00ED7E8B">
        <w:rPr>
          <w:color w:val="0E101A"/>
          <w:lang w:val="en-GB"/>
        </w:rPr>
        <w:t>).</w:t>
      </w:r>
      <w:r w:rsidR="003E5B82" w:rsidRPr="00ED7E8B">
        <w:rPr>
          <w:rStyle w:val="Strong"/>
          <w:color w:val="0E101A"/>
          <w:lang w:val="en-GB"/>
        </w:rPr>
        <w:t> </w:t>
      </w:r>
      <w:r w:rsidR="003E5B82" w:rsidRPr="00ED7E8B">
        <w:rPr>
          <w:color w:val="0E101A"/>
          <w:lang w:val="en-GB"/>
        </w:rPr>
        <w:t>Moreover, the WHO Department of Mental He</w:t>
      </w:r>
      <w:r w:rsidR="004E5153">
        <w:rPr>
          <w:color w:val="0E101A"/>
          <w:lang w:val="en-GB"/>
        </w:rPr>
        <w:t>alth and Substance Use made</w:t>
      </w:r>
      <w:r w:rsidR="003E5B82" w:rsidRPr="00ED7E8B">
        <w:rPr>
          <w:color w:val="0E101A"/>
          <w:lang w:val="en-GB"/>
        </w:rPr>
        <w:t xml:space="preserve"> recommendations in </w:t>
      </w:r>
      <w:r w:rsidR="004E5153">
        <w:rPr>
          <w:color w:val="0E101A"/>
          <w:lang w:val="en-GB"/>
        </w:rPr>
        <w:t>order to improve well-being via</w:t>
      </w:r>
      <w:r w:rsidR="003E5B82" w:rsidRPr="00ED7E8B">
        <w:rPr>
          <w:color w:val="0E101A"/>
          <w:lang w:val="en-GB"/>
        </w:rPr>
        <w:t xml:space="preserve"> psychosocial support</w:t>
      </w:r>
      <w:r w:rsidR="004E5153">
        <w:rPr>
          <w:color w:val="0E101A"/>
          <w:lang w:val="en-GB"/>
        </w:rPr>
        <w:t xml:space="preserve">, targeted at </w:t>
      </w:r>
      <w:r w:rsidR="003E5B82" w:rsidRPr="00ED7E8B">
        <w:rPr>
          <w:color w:val="0E101A"/>
          <w:lang w:val="en-GB"/>
        </w:rPr>
        <w:t>the general population, healthcare workers, team leaders or managers in healthcare facilities, childcare workers, older adults, people with underlying health conditions and those who look after them, and people in isolation (WHO, 2020). </w:t>
      </w:r>
    </w:p>
    <w:p w14:paraId="4B26943F" w14:textId="77777777" w:rsidR="00FD4BD6" w:rsidRDefault="003E5B82" w:rsidP="0099527E">
      <w:pPr>
        <w:pStyle w:val="NormalWeb"/>
        <w:spacing w:before="0" w:beforeAutospacing="0" w:after="0" w:afterAutospacing="0" w:line="480" w:lineRule="auto"/>
        <w:rPr>
          <w:rStyle w:val="Strong"/>
          <w:color w:val="0E101A"/>
          <w:lang w:val="en-GB"/>
        </w:rPr>
      </w:pPr>
      <w:r w:rsidRPr="00ED7E8B">
        <w:rPr>
          <w:rStyle w:val="Strong"/>
          <w:color w:val="0E101A"/>
          <w:lang w:val="en-GB"/>
        </w:rPr>
        <w:t xml:space="preserve">3. The </w:t>
      </w:r>
      <w:r w:rsidR="00833B98" w:rsidRPr="00ED7E8B">
        <w:rPr>
          <w:rStyle w:val="Strong"/>
          <w:color w:val="0E101A"/>
          <w:lang w:val="en-GB"/>
        </w:rPr>
        <w:t xml:space="preserve">psychosocial effects </w:t>
      </w:r>
      <w:r w:rsidRPr="00ED7E8B">
        <w:rPr>
          <w:rStyle w:val="Strong"/>
          <w:color w:val="0E101A"/>
          <w:lang w:val="en-GB"/>
        </w:rPr>
        <w:t>of COVID 1</w:t>
      </w:r>
      <w:r w:rsidR="00833B98">
        <w:rPr>
          <w:rStyle w:val="Strong"/>
          <w:color w:val="0E101A"/>
          <w:lang w:val="en-GB"/>
        </w:rPr>
        <w:t>9</w:t>
      </w:r>
    </w:p>
    <w:p w14:paraId="2B7AF3D8" w14:textId="77777777" w:rsidR="00FD4BD6" w:rsidRDefault="003E5B82" w:rsidP="0099527E">
      <w:pPr>
        <w:pStyle w:val="NormalWeb"/>
        <w:spacing w:before="0" w:beforeAutospacing="0" w:after="0" w:afterAutospacing="0" w:line="480" w:lineRule="auto"/>
        <w:rPr>
          <w:rStyle w:val="Strong"/>
          <w:color w:val="0E101A"/>
          <w:lang w:val="en-GB"/>
        </w:rPr>
      </w:pPr>
      <w:r w:rsidRPr="00ED7E8B">
        <w:rPr>
          <w:rStyle w:val="Strong"/>
          <w:color w:val="0E101A"/>
          <w:lang w:val="en-GB"/>
        </w:rPr>
        <w:t>3.1.</w:t>
      </w:r>
      <w:r w:rsidR="0092631A" w:rsidRPr="00ED7E8B" w:rsidDel="0092631A">
        <w:rPr>
          <w:color w:val="0E101A"/>
          <w:lang w:val="en-GB"/>
        </w:rPr>
        <w:t xml:space="preserve"> </w:t>
      </w:r>
      <w:r w:rsidR="0066469B">
        <w:rPr>
          <w:rStyle w:val="Strong"/>
          <w:color w:val="0E101A"/>
          <w:lang w:val="en-GB"/>
        </w:rPr>
        <w:t>Mental health</w:t>
      </w:r>
    </w:p>
    <w:p w14:paraId="45B2D2D3" w14:textId="6176BD3B" w:rsidR="003E5B82" w:rsidRPr="00ED7E8B"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lastRenderedPageBreak/>
        <w:t>It is still too early to say for sure what will be long-term consequences of the COVID-19 pandemic on global mental health. Researchers worldwide are conducting many studies to provide information that would help overcome the psychological consequences of the pandemics (</w:t>
      </w:r>
      <w:r w:rsidRPr="001D2C57">
        <w:rPr>
          <w:color w:val="0E101A"/>
          <w:lang w:val="en-GB"/>
        </w:rPr>
        <w:t>Holmes et al., 2020</w:t>
      </w:r>
      <w:r w:rsidRPr="00ED7E8B">
        <w:rPr>
          <w:color w:val="0E101A"/>
          <w:lang w:val="en-GB"/>
        </w:rPr>
        <w:t>). However, according to the results of studies on earlier epidemics of SARS (</w:t>
      </w:r>
      <w:r w:rsidRPr="001D2C57">
        <w:rPr>
          <w:color w:val="0E101A"/>
          <w:lang w:val="en-GB"/>
        </w:rPr>
        <w:t>Lu, Chang, &amp; Shu, 2009</w:t>
      </w:r>
      <w:r w:rsidRPr="00ED7E8B">
        <w:rPr>
          <w:color w:val="0E101A"/>
          <w:lang w:val="en-GB"/>
        </w:rPr>
        <w:t>) and MERS (</w:t>
      </w:r>
      <w:r w:rsidRPr="001D2C57">
        <w:rPr>
          <w:color w:val="0E101A"/>
          <w:lang w:val="en-GB"/>
        </w:rPr>
        <w:t>Batawi et al., 2019</w:t>
      </w:r>
      <w:r w:rsidRPr="00ED7E8B">
        <w:rPr>
          <w:color w:val="0E101A"/>
          <w:lang w:val="en-GB"/>
        </w:rPr>
        <w:t xml:space="preserve">), it is reasonable to assume that mental issues </w:t>
      </w:r>
      <w:r w:rsidR="00A30C15">
        <w:rPr>
          <w:color w:val="0E101A"/>
          <w:lang w:val="en-GB"/>
        </w:rPr>
        <w:t>will last a long time after the end of the</w:t>
      </w:r>
      <w:r w:rsidRPr="00ED7E8B">
        <w:rPr>
          <w:color w:val="0E101A"/>
          <w:lang w:val="en-GB"/>
        </w:rPr>
        <w:t xml:space="preserve"> pandemic. For instance, because of the self-isolation measures during epidemics of MERS in 2015, 7.6% of participants experienced elevated levels of anxiety, and 16.6% were feeling angry. Four to six months after the self-isolation, 3% remained anxious, and 6.4% felt aggressive (</w:t>
      </w:r>
      <w:r w:rsidRPr="001D2C57">
        <w:rPr>
          <w:color w:val="0E101A"/>
          <w:lang w:val="en-GB"/>
        </w:rPr>
        <w:t>Jeong et al., 2016</w:t>
      </w:r>
      <w:r w:rsidRPr="00ED7E8B">
        <w:rPr>
          <w:color w:val="0E101A"/>
          <w:lang w:val="en-GB"/>
        </w:rPr>
        <w:t>). Thus, the experiences from the previous epidemics can inform us about the adverse effects the self-isolation may have for mental health in short and in the long run. </w:t>
      </w:r>
    </w:p>
    <w:p w14:paraId="784EB3CD" w14:textId="4269CC75" w:rsidR="003E5B82" w:rsidRPr="00ED7E8B"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According to available data, depression, anxiety, and PTSD are the most common psychological responses to the COVID-19 pandemic (</w:t>
      </w:r>
      <w:r w:rsidRPr="001D2C57">
        <w:rPr>
          <w:color w:val="0E101A"/>
          <w:lang w:val="en-GB"/>
        </w:rPr>
        <w:t>Vindegaard &amp; Benros, 2020</w:t>
      </w:r>
      <w:r w:rsidRPr="00ED7E8B">
        <w:rPr>
          <w:color w:val="0E101A"/>
          <w:lang w:val="en-GB"/>
        </w:rPr>
        <w:t>). Most of the studies have assessed anxiety and depression due to their high comorbidity (</w:t>
      </w:r>
      <w:r w:rsidRPr="001D2C57">
        <w:rPr>
          <w:color w:val="0E101A"/>
          <w:lang w:val="en-GB"/>
        </w:rPr>
        <w:t>Gorman, 1996).</w:t>
      </w:r>
      <w:r w:rsidRPr="00ED7E8B">
        <w:rPr>
          <w:color w:val="0E101A"/>
          <w:lang w:val="en-GB"/>
        </w:rPr>
        <w:t xml:space="preserve"> At the time of writing this chapter, there are re</w:t>
      </w:r>
      <w:r w:rsidR="00A30C15">
        <w:rPr>
          <w:color w:val="0E101A"/>
          <w:lang w:val="en-GB"/>
        </w:rPr>
        <w:t>latively few empirical studies along these lines</w:t>
      </w:r>
      <w:r w:rsidRPr="00ED7E8B">
        <w:rPr>
          <w:color w:val="0E101A"/>
          <w:lang w:val="en-GB"/>
        </w:rPr>
        <w:t xml:space="preserve">. Those that exist indicate that pandemics have a robust negative effect on mental health over the globe. For instance, </w:t>
      </w:r>
      <w:r w:rsidR="00A30C15">
        <w:rPr>
          <w:color w:val="0E101A"/>
          <w:lang w:val="en-GB"/>
        </w:rPr>
        <w:t>Rajkumar’</w:t>
      </w:r>
      <w:r w:rsidRPr="001D2C57">
        <w:rPr>
          <w:color w:val="0E101A"/>
          <w:lang w:val="en-GB"/>
        </w:rPr>
        <w:t>s (2020</w:t>
      </w:r>
      <w:r w:rsidRPr="00ED7E8B">
        <w:rPr>
          <w:color w:val="0E101A"/>
          <w:lang w:val="en-GB"/>
        </w:rPr>
        <w:t xml:space="preserve">) review article estimated that from 16 - 28% of participants reported the presence of the symptoms of anxiety and depression during the pandemic. </w:t>
      </w:r>
    </w:p>
    <w:p w14:paraId="17D81DCD" w14:textId="77777777" w:rsidR="0089283E" w:rsidRDefault="0089283E" w:rsidP="00744F4A">
      <w:pPr>
        <w:pStyle w:val="NormalWeb"/>
        <w:spacing w:before="0" w:beforeAutospacing="0" w:after="0" w:afterAutospacing="0" w:line="480" w:lineRule="auto"/>
        <w:ind w:firstLine="708"/>
        <w:rPr>
          <w:color w:val="0E101A"/>
          <w:lang w:val="en-GB"/>
        </w:rPr>
      </w:pPr>
      <w:r>
        <w:rPr>
          <w:color w:val="0E101A"/>
          <w:lang w:val="en-GB"/>
        </w:rPr>
        <w:t>However, depending on the</w:t>
      </w:r>
      <w:r w:rsidR="003E5B82" w:rsidRPr="00ED7E8B">
        <w:rPr>
          <w:color w:val="0E101A"/>
          <w:lang w:val="en-GB"/>
        </w:rPr>
        <w:t xml:space="preserve"> characteristics </w:t>
      </w:r>
      <w:r>
        <w:rPr>
          <w:color w:val="0E101A"/>
          <w:lang w:val="en-GB"/>
        </w:rPr>
        <w:t xml:space="preserve">of samples </w:t>
      </w:r>
      <w:r w:rsidR="003E5B82" w:rsidRPr="00ED7E8B">
        <w:rPr>
          <w:color w:val="0E101A"/>
          <w:lang w:val="en-GB"/>
        </w:rPr>
        <w:t>and from country to country, th</w:t>
      </w:r>
      <w:r>
        <w:rPr>
          <w:color w:val="0E101A"/>
          <w:lang w:val="en-GB"/>
        </w:rPr>
        <w:t xml:space="preserve">ese estimates vary. For example, a </w:t>
      </w:r>
      <w:r w:rsidR="003E5B82" w:rsidRPr="00ED7E8B">
        <w:rPr>
          <w:color w:val="0E101A"/>
          <w:lang w:val="en-GB"/>
        </w:rPr>
        <w:t>study conducted in the USA reported much higher estimates of depression and anxiety symptoms (</w:t>
      </w:r>
      <w:r w:rsidR="003E5B82" w:rsidRPr="001D2C57">
        <w:rPr>
          <w:color w:val="0E101A"/>
          <w:lang w:val="en-GB"/>
        </w:rPr>
        <w:t>Liu, Zhang, Wong, &amp; Hyun, 2020</w:t>
      </w:r>
      <w:r w:rsidR="003E5B82" w:rsidRPr="00ED7E8B">
        <w:rPr>
          <w:color w:val="0E101A"/>
          <w:lang w:val="en-GB"/>
        </w:rPr>
        <w:t>). More severe signs of depression are found in individuals suspected to be positive on COVID-19 (</w:t>
      </w:r>
      <w:r w:rsidR="003E5B82" w:rsidRPr="001D2C57">
        <w:rPr>
          <w:color w:val="0E101A"/>
          <w:lang w:val="en-GB"/>
        </w:rPr>
        <w:t>Nguyen et al.,</w:t>
      </w:r>
      <w:r w:rsidR="003E5B82" w:rsidRPr="00ED7E8B">
        <w:rPr>
          <w:color w:val="0E101A"/>
          <w:lang w:val="en-GB"/>
        </w:rPr>
        <w:t xml:space="preserve"> 2020) and health workers (</w:t>
      </w:r>
      <w:r w:rsidR="003E5B82" w:rsidRPr="001D2C57">
        <w:rPr>
          <w:color w:val="0E101A"/>
          <w:lang w:val="en-GB"/>
        </w:rPr>
        <w:t>Pappa et al., 2020; Rehman et al., 2020</w:t>
      </w:r>
      <w:r w:rsidR="003E5B82" w:rsidRPr="00ED7E8B">
        <w:rPr>
          <w:color w:val="0E101A"/>
          <w:lang w:val="en-GB"/>
        </w:rPr>
        <w:t>). O</w:t>
      </w:r>
      <w:r>
        <w:rPr>
          <w:color w:val="0E101A"/>
          <w:lang w:val="en-GB"/>
        </w:rPr>
        <w:t>ne in five healthcare workers are</w:t>
      </w:r>
      <w:r w:rsidR="003E5B82" w:rsidRPr="00ED7E8B">
        <w:rPr>
          <w:color w:val="0E101A"/>
          <w:lang w:val="en-GB"/>
        </w:rPr>
        <w:t xml:space="preserve"> experiencing symptoms of anxiety and depression, while around </w:t>
      </w:r>
      <w:r w:rsidR="003E5B82" w:rsidRPr="00ED7E8B">
        <w:rPr>
          <w:color w:val="0E101A"/>
          <w:lang w:val="en-GB"/>
        </w:rPr>
        <w:lastRenderedPageBreak/>
        <w:t>40% of them have trouble with sleeping. Some studies indicate that females (</w:t>
      </w:r>
      <w:r w:rsidR="003E5B82" w:rsidRPr="001D2C57">
        <w:rPr>
          <w:color w:val="0E101A"/>
          <w:lang w:val="en-GB"/>
        </w:rPr>
        <w:t>Sønderskov, Dinesen, Santini, &amp; Østergaard, 2020</w:t>
      </w:r>
      <w:r w:rsidR="003E5B82" w:rsidRPr="00ED7E8B">
        <w:rPr>
          <w:color w:val="0E101A"/>
          <w:lang w:val="en-GB"/>
        </w:rPr>
        <w:t>) and individuals younger than 35 experience more psychological difficulties (</w:t>
      </w:r>
      <w:r w:rsidR="003E5B82" w:rsidRPr="001D2C57">
        <w:rPr>
          <w:color w:val="0E101A"/>
          <w:lang w:val="en-GB"/>
        </w:rPr>
        <w:t>Huang &amp; Zhao, 2020</w:t>
      </w:r>
      <w:r w:rsidR="003E5B82" w:rsidRPr="00ED7E8B">
        <w:rPr>
          <w:color w:val="0E101A"/>
          <w:lang w:val="en-GB"/>
        </w:rPr>
        <w:t>). Similar results were obtained in Australia (</w:t>
      </w:r>
      <w:r w:rsidR="003E5B82" w:rsidRPr="001D2C57">
        <w:rPr>
          <w:color w:val="0E101A"/>
          <w:lang w:val="en-GB"/>
        </w:rPr>
        <w:t>Stanton et al., 2020</w:t>
      </w:r>
      <w:r w:rsidR="003E5B82" w:rsidRPr="00ED7E8B">
        <w:rPr>
          <w:color w:val="0E101A"/>
          <w:lang w:val="en-GB"/>
        </w:rPr>
        <w:t>), the USA (</w:t>
      </w:r>
      <w:r w:rsidR="003E5B82" w:rsidRPr="001D2C57">
        <w:rPr>
          <w:color w:val="0E101A"/>
          <w:lang w:val="en-GB"/>
        </w:rPr>
        <w:t>Rosenberg, Luetke, Hensel, Kianersi, &amp; Herbenick, 2020)</w:t>
      </w:r>
      <w:r w:rsidR="003E5B82" w:rsidRPr="00ED7E8B">
        <w:rPr>
          <w:color w:val="0E101A"/>
          <w:lang w:val="en-GB"/>
        </w:rPr>
        <w:t xml:space="preserve"> and Italy </w:t>
      </w:r>
      <w:r w:rsidR="003E5B82" w:rsidRPr="001D2C57">
        <w:rPr>
          <w:color w:val="0E101A"/>
          <w:lang w:val="en-GB"/>
        </w:rPr>
        <w:t>(Casagrande, Favieri, Tambelli, &amp; Forte, 2020).</w:t>
      </w:r>
      <w:r>
        <w:rPr>
          <w:color w:val="0E101A"/>
          <w:lang w:val="en-GB"/>
        </w:rPr>
        <w:t xml:space="preserve"> </w:t>
      </w:r>
    </w:p>
    <w:p w14:paraId="7E54C6CA" w14:textId="54687526" w:rsidR="003E5B82" w:rsidRPr="00ED7E8B" w:rsidRDefault="0089283E" w:rsidP="00744F4A">
      <w:pPr>
        <w:pStyle w:val="NormalWeb"/>
        <w:spacing w:before="0" w:beforeAutospacing="0" w:after="0" w:afterAutospacing="0" w:line="480" w:lineRule="auto"/>
        <w:ind w:firstLine="708"/>
        <w:rPr>
          <w:color w:val="0E101A"/>
          <w:lang w:val="en-GB"/>
        </w:rPr>
      </w:pPr>
      <w:r>
        <w:rPr>
          <w:color w:val="0E101A"/>
          <w:lang w:val="en-GB"/>
        </w:rPr>
        <w:t>T</w:t>
      </w:r>
      <w:r w:rsidR="003E5B82" w:rsidRPr="00ED7E8B">
        <w:rPr>
          <w:color w:val="0E101A"/>
          <w:lang w:val="en-GB"/>
        </w:rPr>
        <w:t xml:space="preserve">he effects of the pandemic on mental health </w:t>
      </w:r>
      <w:r>
        <w:rPr>
          <w:color w:val="0E101A"/>
          <w:lang w:val="en-GB"/>
        </w:rPr>
        <w:t>seem to depend</w:t>
      </w:r>
      <w:r w:rsidR="003E5B82" w:rsidRPr="00ED7E8B">
        <w:rPr>
          <w:color w:val="0E101A"/>
          <w:lang w:val="en-GB"/>
        </w:rPr>
        <w:t xml:space="preserve"> on the age of participants are still inconclusive. For instance, participants older than 65 in Northern Spain reported fewer mental health issues (</w:t>
      </w:r>
      <w:r w:rsidR="003E5B82" w:rsidRPr="001D2C57">
        <w:rPr>
          <w:color w:val="0E101A"/>
          <w:lang w:val="en-GB"/>
        </w:rPr>
        <w:t>Gorrochategi, Munitis, Santamaria, &amp; Etxebarria, 2020</w:t>
      </w:r>
      <w:r w:rsidR="003E5B82" w:rsidRPr="002B66F5">
        <w:rPr>
          <w:color w:val="0E101A"/>
          <w:lang w:val="en-GB"/>
        </w:rPr>
        <w:t>),</w:t>
      </w:r>
      <w:r>
        <w:rPr>
          <w:color w:val="0E101A"/>
          <w:lang w:val="en-GB"/>
        </w:rPr>
        <w:t xml:space="preserve"> even though Spain i</w:t>
      </w:r>
      <w:r w:rsidR="003E5B82" w:rsidRPr="00ED7E8B">
        <w:rPr>
          <w:color w:val="0E101A"/>
          <w:lang w:val="en-GB"/>
        </w:rPr>
        <w:t>s one of the mos</w:t>
      </w:r>
      <w:r>
        <w:rPr>
          <w:color w:val="0E101A"/>
          <w:lang w:val="en-GB"/>
        </w:rPr>
        <w:t>t affected countries</w:t>
      </w:r>
      <w:r w:rsidR="003E5B82" w:rsidRPr="00ED7E8B">
        <w:rPr>
          <w:color w:val="0E101A"/>
          <w:lang w:val="en-GB"/>
        </w:rPr>
        <w:t xml:space="preserve">. On the contrary, the same age population </w:t>
      </w:r>
      <w:r w:rsidR="009C2FF8" w:rsidRPr="00ED7E8B">
        <w:rPr>
          <w:color w:val="0E101A"/>
          <w:lang w:val="en-GB"/>
        </w:rPr>
        <w:t xml:space="preserve">in the UK </w:t>
      </w:r>
      <w:r w:rsidR="003E5B82" w:rsidRPr="00ED7E8B">
        <w:rPr>
          <w:color w:val="0E101A"/>
          <w:lang w:val="en-GB"/>
        </w:rPr>
        <w:t>reported more concerns for their health (</w:t>
      </w:r>
      <w:r w:rsidR="003E5B82" w:rsidRPr="001D2C57">
        <w:rPr>
          <w:color w:val="0E101A"/>
          <w:lang w:val="en-GB"/>
        </w:rPr>
        <w:t>Shevlin et al., 2020a</w:t>
      </w:r>
      <w:r w:rsidR="003E5B82" w:rsidRPr="00ED7E8B">
        <w:rPr>
          <w:color w:val="0E101A"/>
          <w:lang w:val="en-GB"/>
        </w:rPr>
        <w:t xml:space="preserve">). We must </w:t>
      </w:r>
      <w:r w:rsidR="009C2FF8" w:rsidRPr="00ED7E8B">
        <w:rPr>
          <w:color w:val="0E101A"/>
          <w:lang w:val="en-GB"/>
        </w:rPr>
        <w:t>await more</w:t>
      </w:r>
      <w:r w:rsidR="003E5B82" w:rsidRPr="00ED7E8B">
        <w:rPr>
          <w:color w:val="0E101A"/>
          <w:lang w:val="en-GB"/>
        </w:rPr>
        <w:t xml:space="preserve"> data to conclude whether these differences are the result of the impact of the culture or the specific circumstances experienced by different countries. In addition</w:t>
      </w:r>
      <w:r>
        <w:rPr>
          <w:color w:val="0E101A"/>
          <w:lang w:val="en-GB"/>
        </w:rPr>
        <w:t xml:space="preserve"> to age</w:t>
      </w:r>
      <w:r w:rsidR="003E5B82" w:rsidRPr="00ED7E8B">
        <w:rPr>
          <w:color w:val="0E101A"/>
          <w:lang w:val="en-GB"/>
        </w:rPr>
        <w:t>, pregnant women have an especially stressful time during pandemics (</w:t>
      </w:r>
      <w:r w:rsidR="003E5B82" w:rsidRPr="001D2C57">
        <w:rPr>
          <w:color w:val="0E101A"/>
          <w:lang w:val="en-GB"/>
        </w:rPr>
        <w:t>Moyer, Compton, Kaselitz, &amp; Muzik, 2020</w:t>
      </w:r>
      <w:r w:rsidR="003E5B82" w:rsidRPr="00ED7E8B">
        <w:rPr>
          <w:color w:val="0E101A"/>
          <w:lang w:val="en-GB"/>
        </w:rPr>
        <w:t>). Finally, it seems that all countries that have employed lockdown will face a higher level of me</w:t>
      </w:r>
      <w:r>
        <w:rPr>
          <w:color w:val="0E101A"/>
          <w:lang w:val="en-GB"/>
        </w:rPr>
        <w:t xml:space="preserve">ntal health issues because </w:t>
      </w:r>
      <w:r w:rsidR="003E5B82" w:rsidRPr="00ED7E8B">
        <w:rPr>
          <w:color w:val="0E101A"/>
          <w:lang w:val="en-GB"/>
        </w:rPr>
        <w:t>it seems that the lack of social support (evoked by reduced mobility d</w:t>
      </w:r>
      <w:r>
        <w:rPr>
          <w:color w:val="0E101A"/>
          <w:lang w:val="en-GB"/>
        </w:rPr>
        <w:t xml:space="preserve">uring the lockdown) increases </w:t>
      </w:r>
      <w:r w:rsidR="003E5B82" w:rsidRPr="00ED7E8B">
        <w:rPr>
          <w:color w:val="0E101A"/>
          <w:lang w:val="en-GB"/>
        </w:rPr>
        <w:t>levels of anxiety and depression (</w:t>
      </w:r>
      <w:r w:rsidR="003E5B82" w:rsidRPr="001D2C57">
        <w:rPr>
          <w:color w:val="0E101A"/>
          <w:lang w:val="en-GB"/>
        </w:rPr>
        <w:t>Kong et al., 2020</w:t>
      </w:r>
      <w:r w:rsidR="003E5B82" w:rsidRPr="00ED7E8B">
        <w:rPr>
          <w:color w:val="0E101A"/>
          <w:lang w:val="en-GB"/>
        </w:rPr>
        <w:t>). </w:t>
      </w:r>
    </w:p>
    <w:p w14:paraId="155B3563" w14:textId="04FCD645" w:rsidR="003E5B82" w:rsidRPr="00ED7E8B" w:rsidRDefault="003E5B82" w:rsidP="0089283E">
      <w:pPr>
        <w:pStyle w:val="NormalWeb"/>
        <w:spacing w:before="0" w:beforeAutospacing="0" w:after="0" w:afterAutospacing="0" w:line="480" w:lineRule="auto"/>
        <w:ind w:firstLine="708"/>
        <w:rPr>
          <w:color w:val="0E101A"/>
          <w:lang w:val="en-GB"/>
        </w:rPr>
      </w:pPr>
      <w:r w:rsidRPr="00ED7E8B">
        <w:rPr>
          <w:color w:val="0E101A"/>
          <w:lang w:val="en-GB"/>
        </w:rPr>
        <w:t>One of the most extensive studies conducted in the UK regarding the effects of COVID-19 pandemic on mental health reported that roughly 25% of participants had symptoms of anxiety and above 30% symptoms of depression during the lockdown (</w:t>
      </w:r>
      <w:r w:rsidRPr="001D2C57">
        <w:rPr>
          <w:color w:val="0E101A"/>
          <w:lang w:val="en-GB"/>
        </w:rPr>
        <w:t>Fancourt, Steptoe, &amp; Bu, 2020</w:t>
      </w:r>
      <w:r w:rsidRPr="00ED7E8B">
        <w:rPr>
          <w:color w:val="0E101A"/>
          <w:lang w:val="en-GB"/>
        </w:rPr>
        <w:t>). In addition, the same study was conducted on several occasions, so the authors were able to monitor temporal changes in mood over time. Trajectories of depression and anxiety indicate</w:t>
      </w:r>
      <w:r w:rsidR="00442E20">
        <w:rPr>
          <w:color w:val="0E101A"/>
          <w:lang w:val="en-GB"/>
        </w:rPr>
        <w:t>d</w:t>
      </w:r>
      <w:r w:rsidRPr="00ED7E8B">
        <w:rPr>
          <w:color w:val="0E101A"/>
          <w:lang w:val="en-GB"/>
        </w:rPr>
        <w:t xml:space="preserve"> a slow recovery a few weeks after the lockdown. Still, the improvement was much more gradual for the participants with an earlier history of mental issues. Another two-wave study assessing the changes in depression before and after the quarantine was </w:t>
      </w:r>
      <w:r w:rsidRPr="00ED7E8B">
        <w:rPr>
          <w:color w:val="0E101A"/>
          <w:lang w:val="en-GB"/>
        </w:rPr>
        <w:lastRenderedPageBreak/>
        <w:t>conducted in Italy on university students (</w:t>
      </w:r>
      <w:r w:rsidRPr="001D2C57">
        <w:rPr>
          <w:color w:val="0E101A"/>
          <w:lang w:val="en-GB"/>
        </w:rPr>
        <w:t>Meda et al., 2020</w:t>
      </w:r>
      <w:r w:rsidR="00442E20">
        <w:rPr>
          <w:color w:val="0E101A"/>
          <w:lang w:val="en-GB"/>
        </w:rPr>
        <w:t>). This</w:t>
      </w:r>
      <w:r w:rsidRPr="00ED7E8B">
        <w:rPr>
          <w:color w:val="0E101A"/>
          <w:lang w:val="en-GB"/>
        </w:rPr>
        <w:t xml:space="preserve"> study report</w:t>
      </w:r>
      <w:r w:rsidR="00442E20">
        <w:rPr>
          <w:color w:val="0E101A"/>
          <w:lang w:val="en-GB"/>
        </w:rPr>
        <w:t>ed an</w:t>
      </w:r>
      <w:r w:rsidRPr="00ED7E8B">
        <w:rPr>
          <w:color w:val="0E101A"/>
          <w:lang w:val="en-GB"/>
        </w:rPr>
        <w:t xml:space="preserve"> increase in </w:t>
      </w:r>
      <w:r w:rsidR="00442E20">
        <w:rPr>
          <w:color w:val="0E101A"/>
          <w:lang w:val="en-GB"/>
        </w:rPr>
        <w:t xml:space="preserve">scores the on the </w:t>
      </w:r>
      <w:r w:rsidRPr="00ED7E8B">
        <w:rPr>
          <w:color w:val="0E101A"/>
          <w:lang w:val="en-GB"/>
        </w:rPr>
        <w:t>Beck's Depression Inven</w:t>
      </w:r>
      <w:r w:rsidR="00442E20">
        <w:rPr>
          <w:color w:val="0E101A"/>
          <w:lang w:val="en-GB"/>
        </w:rPr>
        <w:t>tory</w:t>
      </w:r>
      <w:r w:rsidRPr="00ED7E8B">
        <w:rPr>
          <w:color w:val="0E101A"/>
          <w:lang w:val="en-GB"/>
        </w:rPr>
        <w:t>.  </w:t>
      </w:r>
    </w:p>
    <w:p w14:paraId="671BD022" w14:textId="0A4FD23C" w:rsidR="003E5B82" w:rsidRPr="00ED7E8B" w:rsidRDefault="003E5B82" w:rsidP="00832A51">
      <w:pPr>
        <w:pStyle w:val="NormalWeb"/>
        <w:spacing w:before="0" w:beforeAutospacing="0" w:after="0" w:afterAutospacing="0" w:line="480" w:lineRule="auto"/>
        <w:ind w:firstLine="708"/>
        <w:rPr>
          <w:color w:val="0E101A"/>
          <w:lang w:val="en-GB"/>
        </w:rPr>
      </w:pPr>
      <w:r w:rsidRPr="00ED7E8B">
        <w:rPr>
          <w:color w:val="0E101A"/>
          <w:lang w:val="en-GB"/>
        </w:rPr>
        <w:t>An additional problem of increased anxiety due to COVID</w:t>
      </w:r>
      <w:r w:rsidR="00832A51">
        <w:rPr>
          <w:color w:val="0E101A"/>
          <w:lang w:val="en-GB"/>
        </w:rPr>
        <w:t xml:space="preserve">-19 </w:t>
      </w:r>
      <w:r w:rsidRPr="00ED7E8B">
        <w:rPr>
          <w:color w:val="0E101A"/>
          <w:lang w:val="en-GB"/>
        </w:rPr>
        <w:t>is the rise of somatic symptoms (</w:t>
      </w:r>
      <w:r w:rsidRPr="001D2C57">
        <w:rPr>
          <w:color w:val="0E101A"/>
          <w:lang w:val="en-GB"/>
        </w:rPr>
        <w:t>Shevlin et al., 2020b</w:t>
      </w:r>
      <w:r w:rsidR="00832A51">
        <w:rPr>
          <w:color w:val="0E101A"/>
          <w:lang w:val="en-GB"/>
        </w:rPr>
        <w:t>)</w:t>
      </w:r>
      <w:r w:rsidRPr="00ED7E8B">
        <w:rPr>
          <w:color w:val="0E101A"/>
          <w:lang w:val="en-GB"/>
        </w:rPr>
        <w:t>. For example, many countries are trying to prevent the spread of the coronavirus among</w:t>
      </w:r>
      <w:r w:rsidR="00832A51">
        <w:rPr>
          <w:color w:val="0E101A"/>
          <w:lang w:val="en-GB"/>
        </w:rPr>
        <w:t xml:space="preserve"> health-care staff. We have </w:t>
      </w:r>
      <w:r w:rsidRPr="00ED7E8B">
        <w:rPr>
          <w:color w:val="0E101A"/>
          <w:lang w:val="en-GB"/>
        </w:rPr>
        <w:t xml:space="preserve">witnessed the dramatic consequences of the collapse of the health system in Italy </w:t>
      </w:r>
      <w:r w:rsidR="00832A51">
        <w:rPr>
          <w:color w:val="0E101A"/>
          <w:lang w:val="en-GB"/>
        </w:rPr>
        <w:t>and in other countries (e.g., the UK) resulting</w:t>
      </w:r>
      <w:r w:rsidRPr="00ED7E8B">
        <w:rPr>
          <w:color w:val="0E101A"/>
          <w:lang w:val="en-GB"/>
        </w:rPr>
        <w:t xml:space="preserve"> in many hospitals not being able to provide health care for less critical</w:t>
      </w:r>
      <w:r w:rsidR="00832A51">
        <w:rPr>
          <w:color w:val="0E101A"/>
          <w:lang w:val="en-GB"/>
        </w:rPr>
        <w:t>ly acute</w:t>
      </w:r>
      <w:r w:rsidRPr="00ED7E8B">
        <w:rPr>
          <w:color w:val="0E101A"/>
          <w:lang w:val="en-GB"/>
        </w:rPr>
        <w:t xml:space="preserve"> cases, </w:t>
      </w:r>
      <w:r w:rsidR="00832A51">
        <w:rPr>
          <w:color w:val="0E101A"/>
          <w:lang w:val="en-GB"/>
        </w:rPr>
        <w:t xml:space="preserve">including detection and treatment </w:t>
      </w:r>
      <w:r w:rsidRPr="00ED7E8B">
        <w:rPr>
          <w:color w:val="0E101A"/>
          <w:lang w:val="en-GB"/>
        </w:rPr>
        <w:t>cancer care</w:t>
      </w:r>
      <w:r w:rsidR="00832A51">
        <w:rPr>
          <w:color w:val="0E101A"/>
          <w:lang w:val="en-GB"/>
        </w:rPr>
        <w:t xml:space="preserve"> - </w:t>
      </w:r>
      <w:r w:rsidRPr="00ED7E8B">
        <w:rPr>
          <w:color w:val="0E101A"/>
          <w:lang w:val="en-GB"/>
        </w:rPr>
        <w:t>it is reported that many more lives will be lost</w:t>
      </w:r>
      <w:r w:rsidR="00832A51">
        <w:rPr>
          <w:color w:val="0E101A"/>
          <w:lang w:val="en-GB"/>
        </w:rPr>
        <w:t xml:space="preserve"> to this lack of medical provision. Many people have not reported serious medical emergencies, such as heart attack. A large</w:t>
      </w:r>
      <w:r w:rsidRPr="00ED7E8B">
        <w:rPr>
          <w:color w:val="0E101A"/>
          <w:lang w:val="en-GB"/>
        </w:rPr>
        <w:t xml:space="preserve"> number of citizens with somatic complaints who cannot get the required medical attention may experience anxiety as a consequence of their health status (</w:t>
      </w:r>
      <w:r w:rsidRPr="001D2C57">
        <w:rPr>
          <w:color w:val="0E101A"/>
          <w:lang w:val="en-GB"/>
        </w:rPr>
        <w:t>Asmundson &amp; Taylor, 2020</w:t>
      </w:r>
      <w:r w:rsidRPr="00ED7E8B">
        <w:rPr>
          <w:color w:val="0E101A"/>
          <w:lang w:val="en-GB"/>
        </w:rPr>
        <w:t xml:space="preserve">). This subsequently is followed by the rise of cyberchondria, </w:t>
      </w:r>
      <w:r w:rsidR="00832A51">
        <w:rPr>
          <w:color w:val="0E101A"/>
          <w:lang w:val="en-GB"/>
        </w:rPr>
        <w:t xml:space="preserve">which is a tendency to self-diagnose and treat using internet resources </w:t>
      </w:r>
      <w:r w:rsidRPr="00ED7E8B">
        <w:rPr>
          <w:color w:val="0E101A"/>
          <w:lang w:val="en-GB"/>
        </w:rPr>
        <w:t>(</w:t>
      </w:r>
      <w:r w:rsidRPr="001D2C57">
        <w:rPr>
          <w:color w:val="0E101A"/>
          <w:lang w:val="en-GB"/>
        </w:rPr>
        <w:t>Jungmann &amp; Witthöft, 2020</w:t>
      </w:r>
      <w:r w:rsidRPr="00ED7E8B">
        <w:rPr>
          <w:color w:val="0E101A"/>
          <w:lang w:val="en-GB"/>
        </w:rPr>
        <w:t xml:space="preserve">). As this </w:t>
      </w:r>
      <w:r w:rsidR="00832A51">
        <w:rPr>
          <w:color w:val="0E101A"/>
          <w:lang w:val="en-GB"/>
        </w:rPr>
        <w:t xml:space="preserve">self-practice </w:t>
      </w:r>
      <w:r w:rsidRPr="00ED7E8B">
        <w:rPr>
          <w:color w:val="0E101A"/>
          <w:lang w:val="en-GB"/>
        </w:rPr>
        <w:t xml:space="preserve">tends to produce a </w:t>
      </w:r>
      <w:r w:rsidR="00832A51">
        <w:rPr>
          <w:color w:val="0E101A"/>
          <w:lang w:val="en-GB"/>
        </w:rPr>
        <w:t>high level of false alarms, it</w:t>
      </w:r>
      <w:r w:rsidRPr="00ED7E8B">
        <w:rPr>
          <w:color w:val="0E101A"/>
          <w:lang w:val="en-GB"/>
        </w:rPr>
        <w:t xml:space="preserve"> serves to increase the already heightened level of anxiety</w:t>
      </w:r>
      <w:r w:rsidR="00F1236F">
        <w:rPr>
          <w:color w:val="0E101A"/>
          <w:lang w:val="en-GB"/>
        </w:rPr>
        <w:t xml:space="preserve"> and, possibly, depression</w:t>
      </w:r>
      <w:r w:rsidRPr="00ED7E8B">
        <w:rPr>
          <w:color w:val="0E101A"/>
          <w:lang w:val="en-GB"/>
        </w:rPr>
        <w:t>. </w:t>
      </w:r>
    </w:p>
    <w:p w14:paraId="310C98E5" w14:textId="6F0A50FF" w:rsidR="003E5B82" w:rsidRPr="00ED7E8B" w:rsidRDefault="003E5B82" w:rsidP="00CA472D">
      <w:pPr>
        <w:pStyle w:val="NormalWeb"/>
        <w:spacing w:before="0" w:beforeAutospacing="0" w:after="0" w:afterAutospacing="0" w:line="480" w:lineRule="auto"/>
        <w:ind w:firstLine="708"/>
        <w:rPr>
          <w:color w:val="0E101A"/>
          <w:lang w:val="en-GB"/>
        </w:rPr>
      </w:pPr>
      <w:r w:rsidRPr="00ED7E8B">
        <w:rPr>
          <w:color w:val="0E101A"/>
          <w:lang w:val="en-GB"/>
        </w:rPr>
        <w:t xml:space="preserve">Many issues are yet to be studied. Researchers and mental health professionals are concerned by the occurrence of the PTSD in </w:t>
      </w:r>
      <w:r w:rsidR="000E72FE" w:rsidRPr="00ED7E8B">
        <w:rPr>
          <w:color w:val="0E101A"/>
          <w:lang w:val="en-GB"/>
        </w:rPr>
        <w:t>COVID</w:t>
      </w:r>
      <w:r w:rsidRPr="00ED7E8B">
        <w:rPr>
          <w:color w:val="0E101A"/>
          <w:lang w:val="en-GB"/>
        </w:rPr>
        <w:t>-19 survivors (</w:t>
      </w:r>
      <w:r w:rsidRPr="001D2C57">
        <w:rPr>
          <w:color w:val="0E101A"/>
          <w:lang w:val="en-GB"/>
        </w:rPr>
        <w:t>Sękowski et al., 2020</w:t>
      </w:r>
      <w:r w:rsidRPr="00ED7E8B">
        <w:rPr>
          <w:color w:val="0E101A"/>
          <w:lang w:val="en-GB"/>
        </w:rPr>
        <w:t xml:space="preserve">) </w:t>
      </w:r>
      <w:r w:rsidR="00CA472D">
        <w:rPr>
          <w:color w:val="0E101A"/>
          <w:lang w:val="en-GB"/>
        </w:rPr>
        <w:t>and citizens after the pandemic</w:t>
      </w:r>
      <w:r w:rsidRPr="00ED7E8B">
        <w:rPr>
          <w:color w:val="0E101A"/>
          <w:lang w:val="en-GB"/>
        </w:rPr>
        <w:t xml:space="preserve"> (</w:t>
      </w:r>
      <w:r w:rsidRPr="001D2C57">
        <w:rPr>
          <w:color w:val="0E101A"/>
          <w:lang w:val="en-GB"/>
        </w:rPr>
        <w:t>Dutheil, Mondillon, &amp; Navel, 2020</w:t>
      </w:r>
      <w:r w:rsidRPr="00ED7E8B">
        <w:rPr>
          <w:color w:val="0E101A"/>
          <w:lang w:val="en-GB"/>
        </w:rPr>
        <w:t>). Indeed, we are already witnessing the increase of PTSD symptoms related to quarantine (</w:t>
      </w:r>
      <w:r w:rsidRPr="001D2C57">
        <w:rPr>
          <w:color w:val="0E101A"/>
          <w:lang w:val="en-GB"/>
        </w:rPr>
        <w:t>Fawaz &amp; Samaha, 2020; Rossi et al., 2020</w:t>
      </w:r>
      <w:r w:rsidRPr="00ED7E8B">
        <w:rPr>
          <w:color w:val="0E101A"/>
          <w:lang w:val="en-GB"/>
        </w:rPr>
        <w:t>). Another issue is the rise of domestic violence. Aggression seems particularly dangerous in the case of a lockdown. People with fragile self-control capacities and emotional instability are prone to expressing violence to their intimate partners during the lockdown periods. In such a problematic situation when locked with the abuser, a victim may develop a range of mental issues ranging from posttraumatic stress disorder (PTSD), depression and anxiety</w:t>
      </w:r>
      <w:r w:rsidR="00CA472D">
        <w:rPr>
          <w:color w:val="0E101A"/>
          <w:lang w:val="en-GB"/>
        </w:rPr>
        <w:t xml:space="preserve"> </w:t>
      </w:r>
      <w:r w:rsidR="00CA472D">
        <w:rPr>
          <w:color w:val="0E101A"/>
          <w:lang w:val="en-GB"/>
        </w:rPr>
        <w:t>– even suicide</w:t>
      </w:r>
      <w:r w:rsidRPr="00ED7E8B">
        <w:rPr>
          <w:color w:val="0E101A"/>
          <w:lang w:val="en-GB"/>
        </w:rPr>
        <w:t>. However, empirical</w:t>
      </w:r>
      <w:r w:rsidR="00CA472D">
        <w:rPr>
          <w:color w:val="0E101A"/>
          <w:lang w:val="en-GB"/>
        </w:rPr>
        <w:t xml:space="preserve"> studies on this topic are </w:t>
      </w:r>
      <w:r w:rsidRPr="00ED7E8B">
        <w:rPr>
          <w:color w:val="0E101A"/>
          <w:lang w:val="en-GB"/>
        </w:rPr>
        <w:t xml:space="preserve">yet to be </w:t>
      </w:r>
      <w:r w:rsidRPr="00ED7E8B">
        <w:rPr>
          <w:color w:val="0E101A"/>
          <w:lang w:val="en-GB"/>
        </w:rPr>
        <w:lastRenderedPageBreak/>
        <w:t xml:space="preserve">conducted. It is also of interest to speculate that the negative psychological state of the world's population and the invisible nature of </w:t>
      </w:r>
      <w:r w:rsidR="000E72FE" w:rsidRPr="00ED7E8B">
        <w:rPr>
          <w:color w:val="0E101A"/>
          <w:lang w:val="en-GB"/>
        </w:rPr>
        <w:t>COVID</w:t>
      </w:r>
      <w:r w:rsidRPr="00ED7E8B">
        <w:rPr>
          <w:color w:val="0E101A"/>
          <w:lang w:val="en-GB"/>
        </w:rPr>
        <w:t>-19 has resulted in a redirection of fear, anger and outrage in the form of social unrest and protest.</w:t>
      </w:r>
    </w:p>
    <w:p w14:paraId="1F97080B" w14:textId="61C93897" w:rsidR="00161E41"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To sum up, the following months and years will be very challenging for mental health professionals worldwide since it is</w:t>
      </w:r>
      <w:r w:rsidR="00CA472D">
        <w:rPr>
          <w:color w:val="0E101A"/>
          <w:lang w:val="en-GB"/>
        </w:rPr>
        <w:t xml:space="preserve"> not only the medical aspects of the current</w:t>
      </w:r>
      <w:r w:rsidRPr="00ED7E8B">
        <w:rPr>
          <w:color w:val="0E101A"/>
          <w:lang w:val="en-GB"/>
        </w:rPr>
        <w:t xml:space="preserve"> pandemic that elevates the level of anxiety. Added to this is the consequential economic crises that will entai</w:t>
      </w:r>
      <w:r w:rsidR="00CA472D">
        <w:rPr>
          <w:color w:val="0E101A"/>
          <w:lang w:val="en-GB"/>
        </w:rPr>
        <w:t>l</w:t>
      </w:r>
      <w:r w:rsidRPr="00ED7E8B">
        <w:rPr>
          <w:color w:val="0E101A"/>
          <w:lang w:val="en-GB"/>
        </w:rPr>
        <w:t xml:space="preserve">, amongst other things, increased </w:t>
      </w:r>
      <w:r w:rsidR="00161E41" w:rsidRPr="00ED7E8B">
        <w:rPr>
          <w:color w:val="0E101A"/>
          <w:lang w:val="en-GB"/>
        </w:rPr>
        <w:t>unemplo</w:t>
      </w:r>
      <w:r w:rsidR="00161E41">
        <w:rPr>
          <w:color w:val="0E101A"/>
          <w:lang w:val="en-GB"/>
        </w:rPr>
        <w:t>yment</w:t>
      </w:r>
      <w:r w:rsidRPr="00ED7E8B">
        <w:rPr>
          <w:color w:val="0E101A"/>
          <w:lang w:val="en-GB"/>
        </w:rPr>
        <w:t xml:space="preserve"> and financial strain. These economic effects alone will yield even more significant </w:t>
      </w:r>
      <w:r w:rsidR="00CA472D">
        <w:rPr>
          <w:color w:val="0E101A"/>
          <w:lang w:val="en-GB"/>
        </w:rPr>
        <w:t xml:space="preserve">negative </w:t>
      </w:r>
      <w:r w:rsidRPr="00ED7E8B">
        <w:rPr>
          <w:color w:val="0E101A"/>
          <w:lang w:val="en-GB"/>
        </w:rPr>
        <w:t>impact on mental health (</w:t>
      </w:r>
      <w:r w:rsidRPr="001D2C57">
        <w:rPr>
          <w:color w:val="0E101A"/>
          <w:lang w:val="en-GB"/>
        </w:rPr>
        <w:t>Bareket-Bojmel, Shahar, &amp; Margalit, 2020</w:t>
      </w:r>
      <w:r w:rsidRPr="00ED7E8B">
        <w:rPr>
          <w:color w:val="0E101A"/>
          <w:lang w:val="en-GB"/>
        </w:rPr>
        <w:t xml:space="preserve">). </w:t>
      </w:r>
    </w:p>
    <w:p w14:paraId="6917BE6B" w14:textId="6C723AF7" w:rsidR="00C11F8E" w:rsidRPr="00CA472D" w:rsidRDefault="003E5B82" w:rsidP="00CA472D">
      <w:pPr>
        <w:pStyle w:val="NormalWeb"/>
        <w:spacing w:before="0" w:beforeAutospacing="0" w:after="0" w:afterAutospacing="0" w:line="480" w:lineRule="auto"/>
        <w:ind w:firstLine="708"/>
        <w:rPr>
          <w:rStyle w:val="Strong"/>
          <w:b w:val="0"/>
          <w:bCs w:val="0"/>
          <w:color w:val="0E101A"/>
          <w:lang w:val="en-GB"/>
        </w:rPr>
      </w:pPr>
      <w:r w:rsidRPr="00ED7E8B">
        <w:rPr>
          <w:color w:val="0E101A"/>
          <w:lang w:val="en-GB"/>
        </w:rPr>
        <w:t>So, what can be done? Having professional individual treatments one-on-one is impossible, so mental health resources should orient towards finding a short, effective and easy-to-implement mental health interventions. Fortunately, some preliminary studies have reported promising results, showing that self-guided therapeutic approaches, such as cognitive-behavioural, mindfulness, and acceptance-based inter</w:t>
      </w:r>
      <w:r w:rsidR="00CA472D">
        <w:rPr>
          <w:color w:val="0E101A"/>
          <w:lang w:val="en-GB"/>
        </w:rPr>
        <w:t>ventions and similar, have mild-to-</w:t>
      </w:r>
      <w:r w:rsidRPr="00ED7E8B">
        <w:rPr>
          <w:color w:val="0E101A"/>
          <w:lang w:val="en-GB"/>
        </w:rPr>
        <w:t>moderate effects on the improvement of mental health (</w:t>
      </w:r>
      <w:r w:rsidRPr="001D2C57">
        <w:rPr>
          <w:color w:val="0E101A"/>
          <w:lang w:val="en-GB"/>
        </w:rPr>
        <w:t>Fischer et al., 2020</w:t>
      </w:r>
      <w:r w:rsidRPr="00ED7E8B">
        <w:rPr>
          <w:color w:val="0E101A"/>
          <w:lang w:val="en-GB"/>
        </w:rPr>
        <w:t>). As these authors stated, such techniques are not valid as traditional one-on-one therapy conducted with certificated psychotherapists, but if nothing else, they can be used by a high number of citizens and may help to a certain degree.</w:t>
      </w:r>
    </w:p>
    <w:p w14:paraId="2F0DF902" w14:textId="20B98939" w:rsidR="009F6AE3" w:rsidRPr="00ED7E8B" w:rsidRDefault="001A69A5" w:rsidP="00744F4A">
      <w:pPr>
        <w:pStyle w:val="NormalWeb"/>
        <w:spacing w:before="0" w:beforeAutospacing="0" w:after="0" w:afterAutospacing="0" w:line="480" w:lineRule="auto"/>
        <w:rPr>
          <w:color w:val="0E101A"/>
          <w:lang w:val="en-GB"/>
        </w:rPr>
      </w:pPr>
      <w:r>
        <w:rPr>
          <w:rStyle w:val="Strong"/>
          <w:color w:val="0E101A"/>
          <w:lang w:val="en-GB"/>
        </w:rPr>
        <w:t>3.1</w:t>
      </w:r>
      <w:r w:rsidR="009F6AE3">
        <w:rPr>
          <w:rStyle w:val="Strong"/>
          <w:color w:val="0E101A"/>
          <w:lang w:val="en-GB"/>
        </w:rPr>
        <w:t>.</w:t>
      </w:r>
      <w:r>
        <w:rPr>
          <w:rStyle w:val="Strong"/>
          <w:color w:val="0E101A"/>
          <w:lang w:val="en-GB"/>
        </w:rPr>
        <w:t>1.</w:t>
      </w:r>
      <w:r w:rsidR="009F6AE3">
        <w:rPr>
          <w:rStyle w:val="Strong"/>
          <w:color w:val="0E101A"/>
          <w:lang w:val="en-GB"/>
        </w:rPr>
        <w:t xml:space="preserve"> </w:t>
      </w:r>
      <w:r w:rsidR="009F6AE3" w:rsidRPr="00ED7E8B">
        <w:rPr>
          <w:rStyle w:val="Strong"/>
          <w:color w:val="0E101A"/>
          <w:lang w:val="en-GB"/>
        </w:rPr>
        <w:t xml:space="preserve">Psychosocial </w:t>
      </w:r>
      <w:r w:rsidR="009F6AE3">
        <w:rPr>
          <w:rStyle w:val="Strong"/>
          <w:color w:val="0E101A"/>
          <w:lang w:val="en-GB"/>
        </w:rPr>
        <w:t>e</w:t>
      </w:r>
      <w:r w:rsidR="009F6AE3" w:rsidRPr="00ED7E8B">
        <w:rPr>
          <w:rStyle w:val="Strong"/>
          <w:color w:val="0E101A"/>
          <w:lang w:val="en-GB"/>
        </w:rPr>
        <w:t xml:space="preserve">ffects on </w:t>
      </w:r>
      <w:r w:rsidR="009F6AE3">
        <w:rPr>
          <w:rStyle w:val="Strong"/>
          <w:color w:val="0E101A"/>
          <w:lang w:val="en-GB"/>
        </w:rPr>
        <w:t>p</w:t>
      </w:r>
      <w:r w:rsidR="009F6AE3" w:rsidRPr="00ED7E8B">
        <w:rPr>
          <w:rStyle w:val="Strong"/>
          <w:color w:val="0E101A"/>
          <w:lang w:val="en-GB"/>
        </w:rPr>
        <w:t xml:space="preserve">eople with </w:t>
      </w:r>
      <w:r w:rsidR="009F6AE3">
        <w:rPr>
          <w:rStyle w:val="Strong"/>
          <w:color w:val="0E101A"/>
          <w:lang w:val="en-GB"/>
        </w:rPr>
        <w:t>d</w:t>
      </w:r>
      <w:r w:rsidR="009F6AE3" w:rsidRPr="00ED7E8B">
        <w:rPr>
          <w:rStyle w:val="Strong"/>
          <w:color w:val="0E101A"/>
          <w:lang w:val="en-GB"/>
        </w:rPr>
        <w:t xml:space="preserve">ifferent </w:t>
      </w:r>
      <w:r w:rsidR="009F6AE3">
        <w:rPr>
          <w:rStyle w:val="Strong"/>
          <w:color w:val="0E101A"/>
          <w:lang w:val="en-GB"/>
        </w:rPr>
        <w:t>d</w:t>
      </w:r>
      <w:r w:rsidR="009F6AE3" w:rsidRPr="00ED7E8B">
        <w:rPr>
          <w:rStyle w:val="Strong"/>
          <w:color w:val="0E101A"/>
          <w:lang w:val="en-GB"/>
        </w:rPr>
        <w:t xml:space="preserve">emographic </w:t>
      </w:r>
      <w:r w:rsidR="009F6AE3">
        <w:rPr>
          <w:rStyle w:val="Strong"/>
          <w:color w:val="0E101A"/>
          <w:lang w:val="en-GB"/>
        </w:rPr>
        <w:t>characteristics</w:t>
      </w:r>
    </w:p>
    <w:p w14:paraId="5983C5F9" w14:textId="77777777" w:rsidR="001A69A5" w:rsidRDefault="001A69A5" w:rsidP="00744F4A">
      <w:pPr>
        <w:pStyle w:val="NormalWeb"/>
        <w:spacing w:before="0" w:beforeAutospacing="0" w:after="0" w:afterAutospacing="0" w:line="480" w:lineRule="auto"/>
        <w:ind w:firstLine="708"/>
        <w:rPr>
          <w:color w:val="0E101A"/>
          <w:lang w:val="en-GB"/>
        </w:rPr>
      </w:pPr>
      <w:r>
        <w:rPr>
          <w:color w:val="0E101A"/>
          <w:lang w:val="en-GB"/>
        </w:rPr>
        <w:t xml:space="preserve">The </w:t>
      </w:r>
      <w:r w:rsidR="009F6AE3" w:rsidRPr="00ED7E8B">
        <w:rPr>
          <w:color w:val="0E101A"/>
          <w:lang w:val="en-GB"/>
        </w:rPr>
        <w:t>COVID-19 outbreak has different psychosocial impacts on society. However, these impacts can be seen differently according to demographic traits such as age, gender, occupation, and so on. For instance, women, health care workers, other frontline workers such as custodians, individuals getting relatively low social support, individuals who are aged 50 or older and have chronic health problems such as weakened immune system, disease lung or heart, diabetes, cancer are more vulnerable in terms of infection (</w:t>
      </w:r>
      <w:r>
        <w:rPr>
          <w:color w:val="0E101A"/>
          <w:lang w:val="en-GB"/>
        </w:rPr>
        <w:t>Tuncay, Koyuncu, &amp;</w:t>
      </w:r>
      <w:r w:rsidR="009F6AE3" w:rsidRPr="001D2C57">
        <w:rPr>
          <w:color w:val="0E101A"/>
          <w:lang w:val="en-GB"/>
        </w:rPr>
        <w:t xml:space="preserve"> Özel, </w:t>
      </w:r>
      <w:r w:rsidR="009F6AE3" w:rsidRPr="001D2C57">
        <w:rPr>
          <w:color w:val="0E101A"/>
          <w:lang w:val="en-GB"/>
        </w:rPr>
        <w:lastRenderedPageBreak/>
        <w:t>2020; Stankovska, Memedi, &amp; Dimitrovski, 2020; Jeck</w:t>
      </w:r>
      <w:r w:rsidR="009F6AE3" w:rsidRPr="002B66F5">
        <w:rPr>
          <w:color w:val="0E101A"/>
          <w:lang w:val="en-GB"/>
        </w:rPr>
        <w:t>er, Wightman, &amp; Diekema, 2020</w:t>
      </w:r>
      <w:r w:rsidR="009F6AE3" w:rsidRPr="00ED7E8B">
        <w:rPr>
          <w:color w:val="0E101A"/>
          <w:lang w:val="en-GB"/>
        </w:rPr>
        <w:t>). Additionally, because of isolation, child abuse, partner violence and suicide increase (</w:t>
      </w:r>
      <w:r w:rsidR="009F6AE3" w:rsidRPr="00CC215C">
        <w:rPr>
          <w:color w:val="0E101A"/>
          <w:lang w:val="en-GB"/>
        </w:rPr>
        <w:t>Otu, Charles, &amp; Yaya, 2020</w:t>
      </w:r>
      <w:r w:rsidR="009F6AE3" w:rsidRPr="00ED7E8B">
        <w:rPr>
          <w:color w:val="0E101A"/>
          <w:lang w:val="en-GB"/>
        </w:rPr>
        <w:t>)</w:t>
      </w:r>
      <w:r>
        <w:rPr>
          <w:color w:val="0E101A"/>
          <w:lang w:val="en-GB"/>
        </w:rPr>
        <w:t>;</w:t>
      </w:r>
      <w:r w:rsidR="009F6AE3" w:rsidRPr="00ED7E8B">
        <w:rPr>
          <w:color w:val="0E101A"/>
          <w:lang w:val="en-GB"/>
        </w:rPr>
        <w:t xml:space="preserve"> and when children and their parents in quarantine </w:t>
      </w:r>
      <w:r>
        <w:rPr>
          <w:color w:val="0E101A"/>
          <w:lang w:val="en-GB"/>
        </w:rPr>
        <w:t xml:space="preserve">are </w:t>
      </w:r>
      <w:r w:rsidR="009F6AE3" w:rsidRPr="00ED7E8B">
        <w:rPr>
          <w:color w:val="0E101A"/>
          <w:lang w:val="en-GB"/>
        </w:rPr>
        <w:t>compared with those not quarantined</w:t>
      </w:r>
      <w:r>
        <w:rPr>
          <w:color w:val="0E101A"/>
          <w:lang w:val="en-GB"/>
        </w:rPr>
        <w:t>, there is a rise in</w:t>
      </w:r>
      <w:r w:rsidR="009F6AE3" w:rsidRPr="00ED7E8B">
        <w:rPr>
          <w:color w:val="0E101A"/>
          <w:lang w:val="en-GB"/>
        </w:rPr>
        <w:t xml:space="preserve"> posttraumatic stress symptoms (</w:t>
      </w:r>
      <w:r w:rsidR="009F6AE3" w:rsidRPr="00CC215C">
        <w:rPr>
          <w:color w:val="0E101A"/>
          <w:lang w:val="en-GB"/>
        </w:rPr>
        <w:t>Sprang &amp; Silman, 2013</w:t>
      </w:r>
      <w:r w:rsidR="009F6AE3" w:rsidRPr="00ED7E8B">
        <w:rPr>
          <w:color w:val="0E101A"/>
          <w:lang w:val="en-GB"/>
        </w:rPr>
        <w:t xml:space="preserve">). </w:t>
      </w:r>
    </w:p>
    <w:p w14:paraId="461690ED" w14:textId="087BB3AF" w:rsidR="009F6AE3" w:rsidRPr="00ED7E8B" w:rsidRDefault="001A69A5" w:rsidP="00744F4A">
      <w:pPr>
        <w:pStyle w:val="NormalWeb"/>
        <w:spacing w:before="0" w:beforeAutospacing="0" w:after="0" w:afterAutospacing="0" w:line="480" w:lineRule="auto"/>
        <w:ind w:firstLine="708"/>
        <w:rPr>
          <w:color w:val="0E101A"/>
          <w:lang w:val="en-GB"/>
        </w:rPr>
      </w:pPr>
      <w:r>
        <w:rPr>
          <w:color w:val="0E101A"/>
          <w:lang w:val="en-GB"/>
        </w:rPr>
        <w:t>When the negative impact</w:t>
      </w:r>
      <w:r w:rsidR="009F6AE3" w:rsidRPr="00ED7E8B">
        <w:rPr>
          <w:color w:val="0E101A"/>
          <w:lang w:val="en-GB"/>
        </w:rPr>
        <w:t xml:space="preserve"> is evaluated in terms of job</w:t>
      </w:r>
      <w:r>
        <w:rPr>
          <w:color w:val="0E101A"/>
          <w:lang w:val="en-GB"/>
        </w:rPr>
        <w:t>s</w:t>
      </w:r>
      <w:r w:rsidR="009F6AE3" w:rsidRPr="00ED7E8B">
        <w:rPr>
          <w:color w:val="0E101A"/>
          <w:lang w:val="en-GB"/>
        </w:rPr>
        <w:t>, it is seen that one of the most vulnerable occupation</w:t>
      </w:r>
      <w:r>
        <w:rPr>
          <w:color w:val="0E101A"/>
          <w:lang w:val="en-GB"/>
        </w:rPr>
        <w:t>s is health care workers</w:t>
      </w:r>
      <w:r w:rsidR="009F6AE3" w:rsidRPr="00ED7E8B">
        <w:rPr>
          <w:color w:val="0E101A"/>
          <w:lang w:val="en-GB"/>
        </w:rPr>
        <w:t>. They have job-related stressors</w:t>
      </w:r>
      <w:r>
        <w:rPr>
          <w:color w:val="0E101A"/>
          <w:lang w:val="en-GB"/>
        </w:rPr>
        <w:t>:</w:t>
      </w:r>
      <w:r w:rsidR="009F6AE3" w:rsidRPr="00ED7E8B">
        <w:rPr>
          <w:color w:val="0E101A"/>
          <w:lang w:val="en-GB"/>
        </w:rPr>
        <w:t xml:space="preserve"> high risk of infection, disease or de</w:t>
      </w:r>
      <w:r>
        <w:rPr>
          <w:color w:val="0E101A"/>
          <w:lang w:val="en-GB"/>
        </w:rPr>
        <w:t>ath; overwork, fatigue and burn-out due to long work hours;</w:t>
      </w:r>
      <w:r w:rsidR="009F6AE3" w:rsidRPr="00ED7E8B">
        <w:rPr>
          <w:color w:val="0E101A"/>
          <w:lang w:val="en-GB"/>
        </w:rPr>
        <w:t xml:space="preserve"> </w:t>
      </w:r>
      <w:r>
        <w:rPr>
          <w:color w:val="0E101A"/>
          <w:lang w:val="en-GB"/>
        </w:rPr>
        <w:t xml:space="preserve">and </w:t>
      </w:r>
      <w:r w:rsidR="009F6AE3" w:rsidRPr="00ED7E8B">
        <w:rPr>
          <w:color w:val="0E101A"/>
          <w:lang w:val="en-GB"/>
        </w:rPr>
        <w:t>exposure to deaths of patients</w:t>
      </w:r>
      <w:r>
        <w:rPr>
          <w:color w:val="0E101A"/>
          <w:lang w:val="en-GB"/>
        </w:rPr>
        <w:t xml:space="preserve">, including </w:t>
      </w:r>
      <w:r w:rsidR="009F6AE3" w:rsidRPr="00ED7E8B">
        <w:rPr>
          <w:color w:val="0E101A"/>
          <w:lang w:val="en-GB"/>
        </w:rPr>
        <w:t xml:space="preserve">children and the inability to save some of </w:t>
      </w:r>
      <w:r>
        <w:rPr>
          <w:color w:val="0E101A"/>
          <w:lang w:val="en-GB"/>
        </w:rPr>
        <w:t xml:space="preserve">the patients despite their best </w:t>
      </w:r>
      <w:r w:rsidR="009F6AE3" w:rsidRPr="00ED7E8B">
        <w:rPr>
          <w:color w:val="0E101A"/>
          <w:lang w:val="en-GB"/>
        </w:rPr>
        <w:t>effo</w:t>
      </w:r>
      <w:r>
        <w:rPr>
          <w:color w:val="0E101A"/>
          <w:lang w:val="en-GB"/>
        </w:rPr>
        <w:t>rts. At the same time, they experience</w:t>
      </w:r>
      <w:r w:rsidR="009F6AE3" w:rsidRPr="00ED7E8B">
        <w:rPr>
          <w:color w:val="0E101A"/>
          <w:lang w:val="en-GB"/>
        </w:rPr>
        <w:t xml:space="preserve"> threats of violence fr</w:t>
      </w:r>
      <w:r>
        <w:rPr>
          <w:color w:val="0E101A"/>
          <w:lang w:val="en-GB"/>
        </w:rPr>
        <w:t>om patients or their relatives</w:t>
      </w:r>
      <w:r w:rsidR="009F6AE3" w:rsidRPr="00ED7E8B">
        <w:rPr>
          <w:color w:val="0E101A"/>
          <w:lang w:val="en-GB"/>
        </w:rPr>
        <w:t>. Besides external factors, they have to separation from family and loved ones because having the stress of accidentally infected to them (</w:t>
      </w:r>
      <w:r w:rsidR="009F6AE3" w:rsidRPr="00CC215C">
        <w:rPr>
          <w:color w:val="0E101A"/>
          <w:lang w:val="en-GB"/>
        </w:rPr>
        <w:t>Taylor, 2019</w:t>
      </w:r>
      <w:r>
        <w:rPr>
          <w:color w:val="0E101A"/>
          <w:lang w:val="en-GB"/>
        </w:rPr>
        <w:t>). It would be surprising if these stressors did not cause</w:t>
      </w:r>
      <w:r w:rsidR="009F6AE3" w:rsidRPr="00ED7E8B">
        <w:rPr>
          <w:color w:val="0E101A"/>
          <w:lang w:val="en-GB"/>
        </w:rPr>
        <w:t xml:space="preserve"> anxiety, depression, insomnia, somatisation and obsessive-compulsive symptoms</w:t>
      </w:r>
      <w:r w:rsidR="008741F5">
        <w:rPr>
          <w:color w:val="0E101A"/>
          <w:lang w:val="en-GB"/>
        </w:rPr>
        <w:t xml:space="preserve"> and the evidence show they do</w:t>
      </w:r>
      <w:r w:rsidR="009F6AE3" w:rsidRPr="00ED7E8B">
        <w:rPr>
          <w:color w:val="0E101A"/>
          <w:lang w:val="en-GB"/>
        </w:rPr>
        <w:t xml:space="preserve"> (</w:t>
      </w:r>
      <w:r w:rsidR="009F6AE3" w:rsidRPr="00184923">
        <w:rPr>
          <w:color w:val="0E101A"/>
          <w:lang w:val="en-GB"/>
        </w:rPr>
        <w:t>Z</w:t>
      </w:r>
      <w:r w:rsidR="00055817" w:rsidRPr="00184923">
        <w:rPr>
          <w:color w:val="0E101A"/>
          <w:lang w:val="en-GB"/>
        </w:rPr>
        <w:t>h</w:t>
      </w:r>
      <w:r w:rsidR="009F6AE3" w:rsidRPr="00184923">
        <w:rPr>
          <w:color w:val="0E101A"/>
          <w:lang w:val="en-GB"/>
        </w:rPr>
        <w:t xml:space="preserve">ang </w:t>
      </w:r>
      <w:r w:rsidR="009F6AE3" w:rsidRPr="00CC215C">
        <w:rPr>
          <w:color w:val="0E101A"/>
          <w:lang w:val="en-GB"/>
        </w:rPr>
        <w:t>et al., 2020</w:t>
      </w:r>
      <w:r w:rsidR="009F6AE3" w:rsidRPr="00ED7E8B">
        <w:rPr>
          <w:color w:val="0E101A"/>
          <w:lang w:val="en-GB"/>
        </w:rPr>
        <w:t>). </w:t>
      </w:r>
    </w:p>
    <w:p w14:paraId="6578B4E4" w14:textId="77777777" w:rsidR="009F6AE3" w:rsidRDefault="009F6AE3" w:rsidP="00744F4A">
      <w:pPr>
        <w:pStyle w:val="NormalWeb"/>
        <w:spacing w:before="0" w:beforeAutospacing="0" w:after="0" w:afterAutospacing="0" w:line="480" w:lineRule="auto"/>
        <w:rPr>
          <w:rStyle w:val="Strong"/>
          <w:color w:val="0E101A"/>
          <w:lang w:val="en-GB"/>
        </w:rPr>
      </w:pPr>
    </w:p>
    <w:p w14:paraId="12D7FC00" w14:textId="19296E49" w:rsidR="003E5B82" w:rsidRPr="00ED7E8B" w:rsidRDefault="003E5B82" w:rsidP="00744F4A">
      <w:pPr>
        <w:pStyle w:val="NormalWeb"/>
        <w:spacing w:before="0" w:beforeAutospacing="0" w:after="0" w:afterAutospacing="0" w:line="480" w:lineRule="auto"/>
        <w:rPr>
          <w:color w:val="0E101A"/>
          <w:lang w:val="en-GB"/>
        </w:rPr>
      </w:pPr>
      <w:r w:rsidRPr="00ED7E8B">
        <w:rPr>
          <w:rStyle w:val="Strong"/>
          <w:color w:val="0E101A"/>
          <w:lang w:val="en-GB"/>
        </w:rPr>
        <w:t>3.2. Stigmatisation </w:t>
      </w:r>
    </w:p>
    <w:p w14:paraId="43D1E611" w14:textId="5C21FD15" w:rsidR="00EC0F06" w:rsidRDefault="00C11F8E" w:rsidP="00744F4A">
      <w:pPr>
        <w:pStyle w:val="NormalWeb"/>
        <w:spacing w:before="0" w:beforeAutospacing="0" w:after="0" w:afterAutospacing="0" w:line="480" w:lineRule="auto"/>
        <w:rPr>
          <w:color w:val="0E101A"/>
          <w:lang w:val="en-GB"/>
        </w:rPr>
      </w:pPr>
      <w:r>
        <w:rPr>
          <w:color w:val="0E101A"/>
          <w:lang w:val="en-GB"/>
        </w:rPr>
        <w:t xml:space="preserve">        </w:t>
      </w:r>
      <w:r w:rsidR="003E5B82" w:rsidRPr="00ED7E8B">
        <w:rPr>
          <w:color w:val="0E101A"/>
          <w:lang w:val="en-GB"/>
        </w:rPr>
        <w:t>Stigmatisation is a public health problem that needs to be tackled as an external stressor with the potential to do as much harm as depression and other mental symptoms. During the current pandemic, individuals with COVID-19 may experience stigmatisation from their social circles or neighbours</w:t>
      </w:r>
      <w:r w:rsidR="00930017">
        <w:rPr>
          <w:color w:val="0E101A"/>
          <w:lang w:val="en-GB"/>
        </w:rPr>
        <w:t>.</w:t>
      </w:r>
      <w:r w:rsidR="003E5B82" w:rsidRPr="00ED7E8B">
        <w:rPr>
          <w:color w:val="0E101A"/>
          <w:lang w:val="en-GB"/>
        </w:rPr>
        <w:t xml:space="preserve"> Stigma is manifested in terms of fear, suspicion, judgment, accusations, avoidance, refusal to communicate, and other exclusionary behaviour (</w:t>
      </w:r>
      <w:r w:rsidR="003E5B82" w:rsidRPr="00930017">
        <w:rPr>
          <w:color w:val="0E101A"/>
          <w:lang w:val="en-GB"/>
        </w:rPr>
        <w:t>Tuncay, Koyuncu, &amp; Özel, 2020</w:t>
      </w:r>
      <w:r w:rsidR="003E5B82" w:rsidRPr="00ED7E8B">
        <w:rPr>
          <w:color w:val="0E101A"/>
          <w:lang w:val="en-GB"/>
        </w:rPr>
        <w:t>). Many other studies have shown that healthy people tend to avoid and stigmatis</w:t>
      </w:r>
      <w:r w:rsidR="00930017">
        <w:rPr>
          <w:color w:val="0E101A"/>
          <w:lang w:val="en-GB"/>
        </w:rPr>
        <w:t>e those who have been infected</w:t>
      </w:r>
      <w:r w:rsidR="003E5B82" w:rsidRPr="00ED7E8B">
        <w:rPr>
          <w:color w:val="0E101A"/>
          <w:lang w:val="en-GB"/>
        </w:rPr>
        <w:t xml:space="preserve">. In fact, not only those who have been infected by the disease but also their families and friends, as well as healthcare workers, are vulnerable </w:t>
      </w:r>
      <w:r w:rsidR="003E5B82" w:rsidRPr="001E33AA">
        <w:rPr>
          <w:color w:val="0E101A"/>
          <w:lang w:val="en-GB"/>
        </w:rPr>
        <w:t>to stigmatisation</w:t>
      </w:r>
      <w:r w:rsidR="003E5B82" w:rsidRPr="00ED7E8B">
        <w:rPr>
          <w:color w:val="0E101A"/>
          <w:lang w:val="en-GB"/>
        </w:rPr>
        <w:t xml:space="preserve"> due to real or perceived exposure to the disease in question (</w:t>
      </w:r>
      <w:r w:rsidR="003E5B82" w:rsidRPr="001E33AA">
        <w:rPr>
          <w:color w:val="0E101A"/>
          <w:lang w:val="en-GB"/>
        </w:rPr>
        <w:t xml:space="preserve">Mak et al., </w:t>
      </w:r>
      <w:r w:rsidR="003E5B82" w:rsidRPr="001E33AA">
        <w:rPr>
          <w:color w:val="0E101A"/>
          <w:lang w:val="en-GB"/>
        </w:rPr>
        <w:lastRenderedPageBreak/>
        <w:t>2009; Taylor, 2019).</w:t>
      </w:r>
      <w:r w:rsidR="003E5B82" w:rsidRPr="00ED7E8B">
        <w:rPr>
          <w:color w:val="0E101A"/>
          <w:lang w:val="en-GB"/>
        </w:rPr>
        <w:t xml:space="preserve"> In order to avoid stigmatisation, people may conceal their health status and, even, delay seeking medical help. This outcome leads to a reduction in early detection and treatment and results in increased spread of the disease (</w:t>
      </w:r>
      <w:r w:rsidR="003E5B82" w:rsidRPr="00CC215C">
        <w:rPr>
          <w:color w:val="0E101A"/>
          <w:lang w:val="en-GB"/>
        </w:rPr>
        <w:t>Dubey et al., 2020</w:t>
      </w:r>
      <w:r w:rsidR="003E5B82" w:rsidRPr="00ED7E8B">
        <w:rPr>
          <w:color w:val="0E101A"/>
          <w:lang w:val="en-GB"/>
        </w:rPr>
        <w:t xml:space="preserve">) – thus, stigma is not only a social problem but a medical one too. </w:t>
      </w:r>
      <w:r w:rsidR="003E5B82" w:rsidRPr="00055817">
        <w:rPr>
          <w:color w:val="0E101A"/>
          <w:lang w:val="en-GB"/>
        </w:rPr>
        <w:t>WHO</w:t>
      </w:r>
      <w:r w:rsidR="00AD47F2">
        <w:rPr>
          <w:color w:val="0E101A"/>
          <w:lang w:val="en-GB"/>
        </w:rPr>
        <w:t xml:space="preserve"> (2020)</w:t>
      </w:r>
      <w:r w:rsidR="003E5B82" w:rsidRPr="00055817">
        <w:rPr>
          <w:color w:val="0E101A"/>
          <w:lang w:val="en-GB"/>
        </w:rPr>
        <w:t xml:space="preserve"> has made recommendations</w:t>
      </w:r>
      <w:r w:rsidR="00931343" w:rsidRPr="004C4A39">
        <w:rPr>
          <w:color w:val="0E101A"/>
          <w:lang w:val="en-GB"/>
        </w:rPr>
        <w:t xml:space="preserve"> </w:t>
      </w:r>
      <w:r w:rsidR="00931343" w:rsidRPr="00184923">
        <w:rPr>
          <w:color w:val="0E101A"/>
          <w:lang w:val="en-GB"/>
        </w:rPr>
        <w:t xml:space="preserve">in </w:t>
      </w:r>
      <w:r w:rsidR="00931343" w:rsidRPr="00184923">
        <w:rPr>
          <w:i/>
          <w:color w:val="0E101A"/>
          <w:lang w:val="en-GB"/>
        </w:rPr>
        <w:t>Mental health and psychosocial considerations during the COVID-19 outbreak</w:t>
      </w:r>
      <w:r w:rsidR="00055817" w:rsidRPr="00184923">
        <w:rPr>
          <w:i/>
          <w:color w:val="0E101A"/>
          <w:lang w:val="en-GB"/>
        </w:rPr>
        <w:t xml:space="preserve"> </w:t>
      </w:r>
      <w:r w:rsidR="00931343" w:rsidRPr="00184923">
        <w:rPr>
          <w:color w:val="0E101A"/>
          <w:lang w:val="en-GB"/>
        </w:rPr>
        <w:t>report</w:t>
      </w:r>
      <w:r w:rsidR="003E5B82" w:rsidRPr="00184923">
        <w:rPr>
          <w:color w:val="0E101A"/>
          <w:lang w:val="en-GB"/>
        </w:rPr>
        <w:t xml:space="preserve"> </w:t>
      </w:r>
      <w:r w:rsidR="00055817" w:rsidRPr="00184923">
        <w:rPr>
          <w:color w:val="0E101A"/>
          <w:lang w:val="en-GB"/>
        </w:rPr>
        <w:t xml:space="preserve">with regard to </w:t>
      </w:r>
      <w:r w:rsidR="003E5B82" w:rsidRPr="00184923">
        <w:rPr>
          <w:color w:val="0E101A"/>
          <w:lang w:val="en-GB"/>
        </w:rPr>
        <w:t>combatting stigmatisation</w:t>
      </w:r>
      <w:r w:rsidR="003E5B82" w:rsidRPr="00055817">
        <w:rPr>
          <w:color w:val="0E101A"/>
          <w:lang w:val="en-GB"/>
        </w:rPr>
        <w:t>.</w:t>
      </w:r>
      <w:r w:rsidR="003E5B82" w:rsidRPr="00ED7E8B">
        <w:rPr>
          <w:color w:val="0E101A"/>
          <w:lang w:val="en-GB"/>
        </w:rPr>
        <w:t xml:space="preserve"> For example, they suggest that diagnosed people should not be referred to as "COVID-19 cases", "victims", "COVID-19 families" or "the diseased"; instead, they should be referred to as "people who have COVID-19", "people who are being treated for COVID-19", or "people who are recovering from COVID-19". </w:t>
      </w:r>
    </w:p>
    <w:p w14:paraId="63FFBED3" w14:textId="0E3B7BD7" w:rsidR="003E5B82" w:rsidRPr="00ED7E8B" w:rsidRDefault="00C11F8E" w:rsidP="00744F4A">
      <w:pPr>
        <w:pStyle w:val="NormalWeb"/>
        <w:spacing w:before="0" w:beforeAutospacing="0" w:after="0" w:afterAutospacing="0" w:line="480" w:lineRule="auto"/>
        <w:rPr>
          <w:color w:val="0E101A"/>
          <w:lang w:val="en-GB"/>
        </w:rPr>
      </w:pPr>
      <w:r>
        <w:rPr>
          <w:color w:val="0E101A"/>
          <w:lang w:val="en-GB"/>
        </w:rPr>
        <w:t xml:space="preserve">      </w:t>
      </w:r>
      <w:r w:rsidR="003E5B82" w:rsidRPr="00ED7E8B">
        <w:rPr>
          <w:color w:val="0E101A"/>
          <w:lang w:val="en-GB"/>
        </w:rPr>
        <w:t>It is also important to note that there is a connection between the stigma surrounding COVID-19 and racist behaviour. All</w:t>
      </w:r>
      <w:r w:rsidR="00CC215C">
        <w:rPr>
          <w:color w:val="0E101A"/>
          <w:lang w:val="en-GB"/>
        </w:rPr>
        <w:t xml:space="preserve"> over</w:t>
      </w:r>
      <w:r w:rsidR="003E5B82" w:rsidRPr="00ED7E8B">
        <w:rPr>
          <w:color w:val="0E101A"/>
          <w:lang w:val="en-GB"/>
        </w:rPr>
        <w:t xml:space="preserve"> the world, those who are perceived to belong to societies in which the virus originated have reported experiencing stigmatisation due to their real or perceived ethnic and/or racial background (</w:t>
      </w:r>
      <w:r w:rsidR="003E5B82" w:rsidRPr="00CC215C">
        <w:rPr>
          <w:color w:val="0E101A"/>
          <w:lang w:val="en-GB"/>
        </w:rPr>
        <w:t>Karataş, 2020</w:t>
      </w:r>
      <w:r w:rsidR="003E5B82" w:rsidRPr="00ED7E8B">
        <w:rPr>
          <w:color w:val="0E101A"/>
          <w:lang w:val="en-GB"/>
        </w:rPr>
        <w:t>). Such actions can lead to further social unrest which does nothing for curtailing the spread of the virus.</w:t>
      </w:r>
    </w:p>
    <w:p w14:paraId="65488ED3" w14:textId="77777777" w:rsidR="003E5B82" w:rsidRPr="00ED7E8B" w:rsidRDefault="003E5B82" w:rsidP="00744F4A">
      <w:pPr>
        <w:pStyle w:val="NormalWeb"/>
        <w:spacing w:before="0" w:beforeAutospacing="0" w:after="0" w:afterAutospacing="0" w:line="480" w:lineRule="auto"/>
        <w:rPr>
          <w:color w:val="0E101A"/>
          <w:lang w:val="en-GB"/>
        </w:rPr>
      </w:pPr>
    </w:p>
    <w:p w14:paraId="2B9C1D41" w14:textId="6544ACA1" w:rsidR="003E5B82" w:rsidRPr="00ED7E8B" w:rsidRDefault="003E5B82" w:rsidP="00744F4A">
      <w:pPr>
        <w:pStyle w:val="NormalWeb"/>
        <w:spacing w:before="0" w:beforeAutospacing="0" w:after="0" w:afterAutospacing="0" w:line="480" w:lineRule="auto"/>
        <w:rPr>
          <w:color w:val="0E101A"/>
          <w:lang w:val="en-GB"/>
        </w:rPr>
      </w:pPr>
      <w:r w:rsidRPr="00ED7E8B">
        <w:rPr>
          <w:rStyle w:val="Strong"/>
          <w:color w:val="0E101A"/>
          <w:lang w:val="en-GB"/>
        </w:rPr>
        <w:t> 3.3</w:t>
      </w:r>
      <w:r w:rsidR="00C143F9">
        <w:rPr>
          <w:rStyle w:val="Strong"/>
          <w:color w:val="0E101A"/>
          <w:lang w:val="en-GB"/>
        </w:rPr>
        <w:t>.</w:t>
      </w:r>
      <w:r w:rsidRPr="00ED7E8B">
        <w:rPr>
          <w:rStyle w:val="Strong"/>
          <w:color w:val="0E101A"/>
          <w:lang w:val="en-GB"/>
        </w:rPr>
        <w:t xml:space="preserve">Altruism and </w:t>
      </w:r>
      <w:r w:rsidR="00833B98">
        <w:rPr>
          <w:rStyle w:val="Strong"/>
          <w:color w:val="0E101A"/>
          <w:lang w:val="en-GB"/>
        </w:rPr>
        <w:t>h</w:t>
      </w:r>
      <w:r w:rsidRPr="00ED7E8B">
        <w:rPr>
          <w:rStyle w:val="Strong"/>
          <w:color w:val="0E101A"/>
          <w:lang w:val="en-GB"/>
        </w:rPr>
        <w:t>oarding</w:t>
      </w:r>
    </w:p>
    <w:p w14:paraId="6C407043" w14:textId="3DF62F46" w:rsidR="003E5B82" w:rsidRPr="00ED7E8B"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During a pandemic, due to extraordinary conditions and feelings of frustration, socially-destructive behaviours may arise. However, positive attitudes and behaviours appear to be more prevalent (</w:t>
      </w:r>
      <w:r w:rsidRPr="00CC215C">
        <w:rPr>
          <w:color w:val="0E101A"/>
          <w:lang w:val="en-GB"/>
        </w:rPr>
        <w:t>Taylor, 2019</w:t>
      </w:r>
      <w:r w:rsidRPr="00ED7E8B">
        <w:rPr>
          <w:color w:val="0E101A"/>
          <w:lang w:val="en-GB"/>
        </w:rPr>
        <w:t>). One of them is altruism that can be described as "unselfish regard for the welfare of others" (</w:t>
      </w:r>
      <w:r w:rsidRPr="00184923">
        <w:rPr>
          <w:lang w:val="en-GB"/>
        </w:rPr>
        <w:t xml:space="preserve">Feng, 2020). </w:t>
      </w:r>
      <w:r w:rsidRPr="00ED7E8B">
        <w:rPr>
          <w:color w:val="0E101A"/>
          <w:lang w:val="en-GB"/>
        </w:rPr>
        <w:t>Some of the attitudes and behaviours, such as being vaccinated (</w:t>
      </w:r>
      <w:r w:rsidRPr="00CC215C">
        <w:rPr>
          <w:color w:val="0E101A"/>
          <w:lang w:val="en-GB"/>
        </w:rPr>
        <w:t>Taylor, 2019</w:t>
      </w:r>
      <w:r w:rsidRPr="00ED7E8B">
        <w:rPr>
          <w:color w:val="0E101A"/>
          <w:lang w:val="en-GB"/>
        </w:rPr>
        <w:t xml:space="preserve">) once a vaccine is found, wearing masks, and staying in quarantine, are connected to altruism. In the first stage of the pandemic, people discussed whether or not everyone needed to wear a </w:t>
      </w:r>
      <w:r w:rsidR="00C143F9">
        <w:rPr>
          <w:color w:val="0E101A"/>
          <w:lang w:val="en-GB"/>
        </w:rPr>
        <w:t xml:space="preserve">face </w:t>
      </w:r>
      <w:r w:rsidRPr="00ED7E8B">
        <w:rPr>
          <w:color w:val="0E101A"/>
          <w:lang w:val="en-GB"/>
        </w:rPr>
        <w:t>mask</w:t>
      </w:r>
      <w:r w:rsidR="00C143F9">
        <w:rPr>
          <w:color w:val="0E101A"/>
          <w:lang w:val="en-GB"/>
        </w:rPr>
        <w:t xml:space="preserve"> </w:t>
      </w:r>
      <w:r w:rsidRPr="00ED7E8B">
        <w:rPr>
          <w:color w:val="0E101A"/>
          <w:lang w:val="en-GB"/>
        </w:rPr>
        <w:t xml:space="preserve">and what type of masks were </w:t>
      </w:r>
      <w:r w:rsidR="00C143F9">
        <w:rPr>
          <w:color w:val="0E101A"/>
          <w:lang w:val="en-GB"/>
        </w:rPr>
        <w:t>most effective</w:t>
      </w:r>
      <w:r w:rsidRPr="00ED7E8B">
        <w:rPr>
          <w:color w:val="0E101A"/>
          <w:lang w:val="en-GB"/>
        </w:rPr>
        <w:t xml:space="preserve">. However, at the beginning of June, the WHO recommended that everyone </w:t>
      </w:r>
      <w:r w:rsidRPr="00ED7E8B">
        <w:rPr>
          <w:color w:val="0E101A"/>
          <w:lang w:val="en-GB"/>
        </w:rPr>
        <w:lastRenderedPageBreak/>
        <w:t>wear masks in public places</w:t>
      </w:r>
      <w:r w:rsidR="00C143F9">
        <w:rPr>
          <w:color w:val="0E101A"/>
          <w:lang w:val="en-GB"/>
        </w:rPr>
        <w:t xml:space="preserve"> – it was not until the 24</w:t>
      </w:r>
      <w:r w:rsidR="00C143F9" w:rsidRPr="00C143F9">
        <w:rPr>
          <w:color w:val="0E101A"/>
          <w:vertAlign w:val="superscript"/>
          <w:lang w:val="en-GB"/>
        </w:rPr>
        <w:t>th</w:t>
      </w:r>
      <w:r w:rsidR="00C143F9">
        <w:rPr>
          <w:color w:val="0E101A"/>
          <w:lang w:val="en-GB"/>
        </w:rPr>
        <w:t xml:space="preserve"> July that this was made mandatory in shops, cafes/coffee shops and takeaways</w:t>
      </w:r>
      <w:r w:rsidRPr="00ED7E8B">
        <w:rPr>
          <w:color w:val="0E101A"/>
          <w:lang w:val="en-GB"/>
        </w:rPr>
        <w:t xml:space="preserve">. </w:t>
      </w:r>
    </w:p>
    <w:p w14:paraId="7F1FAC01" w14:textId="2880658D" w:rsidR="003E5B82" w:rsidRPr="00ED7E8B" w:rsidRDefault="003E5B82" w:rsidP="00744F4A">
      <w:pPr>
        <w:pStyle w:val="NormalWeb"/>
        <w:spacing w:before="0" w:beforeAutospacing="0" w:after="0" w:afterAutospacing="0" w:line="480" w:lineRule="auto"/>
        <w:ind w:firstLine="708"/>
        <w:rPr>
          <w:color w:val="0E101A"/>
          <w:lang w:val="en-GB"/>
        </w:rPr>
      </w:pPr>
      <w:r w:rsidRPr="00CC215C">
        <w:rPr>
          <w:color w:val="0E101A"/>
          <w:lang w:val="en-GB"/>
        </w:rPr>
        <w:t>According to Cheng, Lam and Leung (2020</w:t>
      </w:r>
      <w:r w:rsidRPr="00ED7E8B">
        <w:rPr>
          <w:color w:val="0E101A"/>
          <w:lang w:val="en-GB"/>
        </w:rPr>
        <w:t>), the wearing of masks by the entire population is both a useful and low-cost measure, shifts the focus from self-protection to altruism in terms of considering other people's health, and is a demonstration of social solidarity in the global reaction to the pandemic. Another measure that can be taken is reminding the public of the benefits of quarantine for society at large, which may appeal to their more altruistic inclinations and result in greater compliance (</w:t>
      </w:r>
      <w:r w:rsidRPr="00CC215C">
        <w:rPr>
          <w:color w:val="0E101A"/>
          <w:lang w:val="en-GB"/>
        </w:rPr>
        <w:t>Brooks et al., 2020</w:t>
      </w:r>
      <w:r w:rsidRPr="00ED7E8B">
        <w:rPr>
          <w:color w:val="0E101A"/>
          <w:lang w:val="en-GB"/>
        </w:rPr>
        <w:t>). Moreover, self-isolation and voluntary quarantine should be supported by giving necessary information about minimising distress and long-term adverse effects of imposed quarantine (</w:t>
      </w:r>
      <w:r w:rsidRPr="00CC215C">
        <w:rPr>
          <w:color w:val="0E101A"/>
          <w:lang w:val="en-GB"/>
        </w:rPr>
        <w:t>Dubey</w:t>
      </w:r>
      <w:r w:rsidR="004C4A39" w:rsidRPr="00CC215C">
        <w:rPr>
          <w:color w:val="0E101A"/>
          <w:lang w:val="en-GB"/>
        </w:rPr>
        <w:t xml:space="preserve"> </w:t>
      </w:r>
      <w:r w:rsidR="004C4A39" w:rsidRPr="00CC215C">
        <w:rPr>
          <w:lang w:val="en-GB"/>
        </w:rPr>
        <w:t>et al</w:t>
      </w:r>
      <w:r w:rsidR="00C143F9">
        <w:rPr>
          <w:lang w:val="en-GB"/>
        </w:rPr>
        <w:t>.</w:t>
      </w:r>
      <w:r w:rsidRPr="00CC215C">
        <w:rPr>
          <w:lang w:val="en-GB"/>
        </w:rPr>
        <w:t>,</w:t>
      </w:r>
      <w:r w:rsidR="00915A54" w:rsidRPr="00CC215C">
        <w:rPr>
          <w:lang w:val="en-GB"/>
        </w:rPr>
        <w:t xml:space="preserve"> </w:t>
      </w:r>
      <w:r w:rsidR="00915A54" w:rsidRPr="00CC215C">
        <w:rPr>
          <w:color w:val="0E101A"/>
          <w:lang w:val="en-GB"/>
        </w:rPr>
        <w:t>2020</w:t>
      </w:r>
      <w:r w:rsidRPr="00ED7E8B">
        <w:rPr>
          <w:color w:val="0E101A"/>
          <w:lang w:val="en-GB"/>
        </w:rPr>
        <w:t xml:space="preserve">). On the other hand, according to </w:t>
      </w:r>
      <w:r w:rsidRPr="00CC215C">
        <w:rPr>
          <w:color w:val="0E101A"/>
          <w:lang w:val="en-GB"/>
        </w:rPr>
        <w:t>Feng (2020</w:t>
      </w:r>
      <w:r w:rsidRPr="00ED7E8B">
        <w:rPr>
          <w:color w:val="0E101A"/>
          <w:lang w:val="en-GB"/>
        </w:rPr>
        <w:t>), under pandemic conditions altruism may affect people's mental health negatively because individuals with high altruism may feel more anxious for patients due to their empathy and more helplessness due to being unable to help those who have been infected. Additionally, it is demonstrated that, in case of perception of a higher risk of the virus, increased symptoms of anxiety and depression are linked to altruism. When it comes to health care workers, because people's perceptions may affect the relation between stressful events and their psychological impact, altruism may protect them against negative impacts of the outbreak (</w:t>
      </w:r>
      <w:r w:rsidRPr="00CC215C">
        <w:rPr>
          <w:color w:val="0E101A"/>
          <w:lang w:val="en-GB"/>
        </w:rPr>
        <w:t>Wu et al., 2009</w:t>
      </w:r>
      <w:r w:rsidRPr="00ED7E8B">
        <w:rPr>
          <w:color w:val="0E101A"/>
          <w:lang w:val="en-GB"/>
        </w:rPr>
        <w:t>). </w:t>
      </w:r>
    </w:p>
    <w:p w14:paraId="5191F8D7" w14:textId="77777777" w:rsidR="00C143F9"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 xml:space="preserve">One behaviour that is often observed during a pandemic and may represent zero-sum thinking, as opposed to </w:t>
      </w:r>
      <w:r w:rsidR="00C143F9">
        <w:rPr>
          <w:color w:val="0E101A"/>
          <w:lang w:val="en-GB"/>
        </w:rPr>
        <w:t xml:space="preserve">altruism, is hoarding – it </w:t>
      </w:r>
      <w:r w:rsidRPr="00ED7E8B">
        <w:rPr>
          <w:color w:val="0E101A"/>
          <w:lang w:val="en-GB"/>
        </w:rPr>
        <w:t>can be described as an unnecessary accum</w:t>
      </w:r>
      <w:r w:rsidR="00C143F9">
        <w:rPr>
          <w:color w:val="0E101A"/>
          <w:lang w:val="en-GB"/>
        </w:rPr>
        <w:t>ulation of consumer products. Hoarding</w:t>
      </w:r>
      <w:r w:rsidRPr="00ED7E8B">
        <w:rPr>
          <w:color w:val="0E101A"/>
          <w:lang w:val="en-GB"/>
        </w:rPr>
        <w:t xml:space="preserve"> may reflect emotional attachment or impulsiveness, as hoarders usually associate high levels of perceived risk (such as during a pandemic, natural disaster, or a period of political or economic uncertainty) with the possibility of product deprivation, which may include the fear of being unable to obtain food, medicine, and other essential items as well as uncertainty regarding the availability of </w:t>
      </w:r>
      <w:r w:rsidRPr="00ED7E8B">
        <w:rPr>
          <w:color w:val="0E101A"/>
          <w:lang w:val="en-GB"/>
        </w:rPr>
        <w:lastRenderedPageBreak/>
        <w:t>products in the future. As a result of such rushes to obtain as many of the desired products as possible, significant shortages have occurred (</w:t>
      </w:r>
      <w:r w:rsidRPr="00CC215C">
        <w:rPr>
          <w:color w:val="0E101A"/>
          <w:lang w:val="en-GB"/>
        </w:rPr>
        <w:t>S</w:t>
      </w:r>
      <w:r w:rsidRPr="002B66F5">
        <w:rPr>
          <w:color w:val="0E101A"/>
          <w:lang w:val="en-GB"/>
        </w:rPr>
        <w:t xml:space="preserve">obirova, 2020; Kumar &amp; </w:t>
      </w:r>
      <w:r w:rsidR="00690CF6" w:rsidRPr="002B66F5">
        <w:rPr>
          <w:color w:val="0E101A"/>
          <w:lang w:val="en-GB"/>
        </w:rPr>
        <w:t>Na</w:t>
      </w:r>
      <w:r w:rsidRPr="002B66F5">
        <w:rPr>
          <w:color w:val="0E101A"/>
          <w:lang w:val="en-GB"/>
        </w:rPr>
        <w:t>yar, 2020</w:t>
      </w:r>
      <w:r w:rsidRPr="00ED7E8B">
        <w:rPr>
          <w:color w:val="0E101A"/>
          <w:lang w:val="en-GB"/>
        </w:rPr>
        <w:t xml:space="preserve">). </w:t>
      </w:r>
    </w:p>
    <w:p w14:paraId="65D2442A" w14:textId="0AEA3AAF" w:rsidR="003E5B82" w:rsidRPr="00ED7E8B"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 xml:space="preserve">One example of such </w:t>
      </w:r>
      <w:r w:rsidR="00C143F9">
        <w:rPr>
          <w:color w:val="0E101A"/>
          <w:lang w:val="en-GB"/>
        </w:rPr>
        <w:t xml:space="preserve">hoarding was </w:t>
      </w:r>
      <w:r w:rsidRPr="00ED7E8B">
        <w:rPr>
          <w:color w:val="0E101A"/>
          <w:lang w:val="en-GB"/>
        </w:rPr>
        <w:t>observed during the Avian Flu outbreak, in which many people purchased large amounts of food, disinfectant, and the antiviral medicine oseltamivir. Another example was during an outbreak of flu in Hong Kong in 1968, in which a shortage of medicine</w:t>
      </w:r>
      <w:r w:rsidR="00C143F9">
        <w:rPr>
          <w:color w:val="0E101A"/>
          <w:lang w:val="en-GB"/>
        </w:rPr>
        <w:t>s</w:t>
      </w:r>
      <w:r w:rsidRPr="00ED7E8B">
        <w:rPr>
          <w:color w:val="0E101A"/>
          <w:lang w:val="en-GB"/>
        </w:rPr>
        <w:t xml:space="preserve"> emerged due to the public buying up supplies, along with rioting and looting of restaurants and grocery stores (</w:t>
      </w:r>
      <w:r w:rsidRPr="00CC215C">
        <w:rPr>
          <w:color w:val="0E101A"/>
          <w:lang w:val="en-GB"/>
        </w:rPr>
        <w:t>Taylor, 2019).</w:t>
      </w:r>
      <w:r w:rsidRPr="00ED7E8B">
        <w:rPr>
          <w:color w:val="0E101A"/>
          <w:lang w:val="en-GB"/>
        </w:rPr>
        <w:t xml:space="preserve"> During the COVID-19 outbreak, hoarding also occurred due to fear of losing their current standard of living (</w:t>
      </w:r>
      <w:r w:rsidRPr="00CC215C">
        <w:rPr>
          <w:color w:val="0E101A"/>
          <w:lang w:val="en-GB"/>
        </w:rPr>
        <w:t>Sobirova, 2020</w:t>
      </w:r>
      <w:r w:rsidRPr="00ED7E8B">
        <w:rPr>
          <w:color w:val="0E101A"/>
          <w:lang w:val="en-GB"/>
        </w:rPr>
        <w:t xml:space="preserve">). </w:t>
      </w:r>
      <w:r w:rsidR="00C143F9">
        <w:rPr>
          <w:color w:val="0E101A"/>
          <w:lang w:val="en-GB"/>
        </w:rPr>
        <w:t>However, t</w:t>
      </w:r>
      <w:r w:rsidRPr="00ED7E8B">
        <w:rPr>
          <w:color w:val="0E101A"/>
          <w:lang w:val="en-GB"/>
        </w:rPr>
        <w:t xml:space="preserve">he hoarding of vaccines, masks, and </w:t>
      </w:r>
      <w:r w:rsidR="00C143F9" w:rsidRPr="00ED7E8B">
        <w:rPr>
          <w:color w:val="0E101A"/>
          <w:lang w:val="en-GB"/>
        </w:rPr>
        <w:t>sanitizer</w:t>
      </w:r>
      <w:r w:rsidR="00C143F9">
        <w:rPr>
          <w:color w:val="0E101A"/>
          <w:lang w:val="en-GB"/>
        </w:rPr>
        <w:t>s</w:t>
      </w:r>
      <w:r w:rsidRPr="00ED7E8B">
        <w:rPr>
          <w:color w:val="0E101A"/>
          <w:lang w:val="en-GB"/>
        </w:rPr>
        <w:t xml:space="preserve"> for self-protection is counterproductive, because if other peop</w:t>
      </w:r>
      <w:r w:rsidR="00C143F9">
        <w:rPr>
          <w:color w:val="0E101A"/>
          <w:lang w:val="en-GB"/>
        </w:rPr>
        <w:t>le cannot access these products</w:t>
      </w:r>
      <w:r w:rsidRPr="00ED7E8B">
        <w:rPr>
          <w:color w:val="0E101A"/>
          <w:lang w:val="en-GB"/>
        </w:rPr>
        <w:t xml:space="preserve"> the risk of further infection </w:t>
      </w:r>
      <w:r w:rsidR="00C143F9">
        <w:rPr>
          <w:color w:val="0E101A"/>
          <w:lang w:val="en-GB"/>
        </w:rPr>
        <w:t xml:space="preserve">will only increase </w:t>
      </w:r>
      <w:r w:rsidRPr="00ED7E8B">
        <w:rPr>
          <w:color w:val="0E101A"/>
          <w:lang w:val="en-GB"/>
        </w:rPr>
        <w:t>(</w:t>
      </w:r>
      <w:r w:rsidRPr="00CC215C">
        <w:rPr>
          <w:color w:val="0E101A"/>
          <w:lang w:val="en-GB"/>
        </w:rPr>
        <w:t>Van Bavel et al., 2020</w:t>
      </w:r>
      <w:r w:rsidRPr="00ED7E8B">
        <w:rPr>
          <w:color w:val="0E101A"/>
          <w:lang w:val="en-GB"/>
        </w:rPr>
        <w:t>). This situation requires altruism and social solidarity at the national and international level.</w:t>
      </w:r>
      <w:r w:rsidR="00C143F9">
        <w:rPr>
          <w:color w:val="0E101A"/>
          <w:lang w:val="en-GB"/>
        </w:rPr>
        <w:t xml:space="preserve"> Far too little is known about possible individual differences in hoarding behaviour. It would be a valuable target for future research. </w:t>
      </w:r>
    </w:p>
    <w:p w14:paraId="02D62F29" w14:textId="472A479F" w:rsidR="003E5B82" w:rsidRPr="00ED7E8B" w:rsidRDefault="00106D6E" w:rsidP="00744F4A">
      <w:pPr>
        <w:pStyle w:val="NormalWeb"/>
        <w:spacing w:before="0" w:beforeAutospacing="0" w:after="0" w:afterAutospacing="0" w:line="480" w:lineRule="auto"/>
        <w:rPr>
          <w:b/>
          <w:color w:val="0E101A"/>
          <w:lang w:val="en-GB"/>
        </w:rPr>
      </w:pPr>
      <w:r w:rsidRPr="001723A2">
        <w:rPr>
          <w:rStyle w:val="Strong"/>
          <w:lang w:val="en-GB"/>
        </w:rPr>
        <w:t xml:space="preserve">4. </w:t>
      </w:r>
      <w:r w:rsidR="003E5B82" w:rsidRPr="00ED7E8B">
        <w:rPr>
          <w:b/>
          <w:color w:val="0E101A"/>
          <w:lang w:val="en-GB"/>
        </w:rPr>
        <w:t xml:space="preserve">Personality and public-health </w:t>
      </w:r>
      <w:r w:rsidR="007A5376" w:rsidRPr="00ED7E8B">
        <w:rPr>
          <w:b/>
          <w:color w:val="0E101A"/>
          <w:lang w:val="en-GB"/>
        </w:rPr>
        <w:t>communications</w:t>
      </w:r>
    </w:p>
    <w:p w14:paraId="5B59B29F" w14:textId="77777777" w:rsidR="00ED7E8B"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 xml:space="preserve">Lastly, we look at the involvement of personality, and how best to use behavioural science to communicate effective health-related messages. This is a very relevant psychological angle with considerable practical implications. </w:t>
      </w:r>
    </w:p>
    <w:p w14:paraId="122A576A" w14:textId="0BB8089C" w:rsidR="003E5B82" w:rsidRPr="00ED7E8B" w:rsidRDefault="003E5B82" w:rsidP="00744F4A">
      <w:pPr>
        <w:pStyle w:val="NormalWeb"/>
        <w:spacing w:before="0" w:beforeAutospacing="0" w:after="0" w:afterAutospacing="0" w:line="480" w:lineRule="auto"/>
        <w:ind w:firstLine="708"/>
        <w:rPr>
          <w:color w:val="0E101A"/>
          <w:lang w:val="en-GB"/>
        </w:rPr>
      </w:pPr>
      <w:r w:rsidRPr="00ED7E8B">
        <w:rPr>
          <w:color w:val="0E101A"/>
          <w:lang w:val="en-GB"/>
        </w:rPr>
        <w:t xml:space="preserve">The first appearance of the </w:t>
      </w:r>
      <w:r w:rsidR="00BF1191">
        <w:rPr>
          <w:color w:val="0E101A"/>
          <w:lang w:val="en-GB"/>
        </w:rPr>
        <w:t xml:space="preserve">unknown virus </w:t>
      </w:r>
      <w:r w:rsidRPr="00ED7E8B">
        <w:rPr>
          <w:color w:val="0E101A"/>
          <w:lang w:val="en-GB"/>
        </w:rPr>
        <w:t>raised a huge health concerns in the population. As such, increased fe</w:t>
      </w:r>
      <w:r w:rsidR="00BF1191">
        <w:rPr>
          <w:color w:val="0E101A"/>
          <w:lang w:val="en-GB"/>
        </w:rPr>
        <w:t>ar and anxiety resulted in conflicted and cautious</w:t>
      </w:r>
      <w:r w:rsidRPr="00ED7E8B">
        <w:rPr>
          <w:color w:val="0E101A"/>
          <w:lang w:val="en-GB"/>
        </w:rPr>
        <w:t xml:space="preserve"> behaviour and higher rate of acceptance of the lockdown as a strategy to fight pandemics. </w:t>
      </w:r>
      <w:r w:rsidR="007F1752">
        <w:rPr>
          <w:color w:val="0E101A"/>
          <w:lang w:val="en-GB"/>
        </w:rPr>
        <w:t>Over the time</w:t>
      </w:r>
      <w:r w:rsidRPr="00ED7E8B">
        <w:rPr>
          <w:color w:val="0E101A"/>
          <w:lang w:val="en-GB"/>
        </w:rPr>
        <w:t xml:space="preserve">, </w:t>
      </w:r>
      <w:r w:rsidR="00BF1191">
        <w:rPr>
          <w:color w:val="0E101A"/>
          <w:lang w:val="en-GB"/>
        </w:rPr>
        <w:t xml:space="preserve">the </w:t>
      </w:r>
      <w:r w:rsidR="00ED7E8B" w:rsidRPr="00ED7E8B">
        <w:rPr>
          <w:color w:val="0E101A"/>
          <w:lang w:val="en-GB"/>
        </w:rPr>
        <w:t>economic</w:t>
      </w:r>
      <w:r w:rsidRPr="00ED7E8B">
        <w:rPr>
          <w:color w:val="0E101A"/>
          <w:lang w:val="en-GB"/>
        </w:rPr>
        <w:t xml:space="preserve"> situation and mental health issues</w:t>
      </w:r>
      <w:r w:rsidR="00BF1191">
        <w:rPr>
          <w:color w:val="0E101A"/>
          <w:lang w:val="en-GB"/>
        </w:rPr>
        <w:t xml:space="preserve"> </w:t>
      </w:r>
      <w:r w:rsidR="002C5361">
        <w:rPr>
          <w:color w:val="0E101A"/>
          <w:lang w:val="en-GB"/>
        </w:rPr>
        <w:t>are</w:t>
      </w:r>
      <w:r w:rsidR="008A74FD" w:rsidRPr="00ED7E8B">
        <w:rPr>
          <w:color w:val="0E101A"/>
          <w:lang w:val="en-GB"/>
        </w:rPr>
        <w:t xml:space="preserve"> </w:t>
      </w:r>
      <w:r w:rsidR="002C5361">
        <w:rPr>
          <w:color w:val="0E101A"/>
          <w:lang w:val="en-GB"/>
        </w:rPr>
        <w:t>being perceived</w:t>
      </w:r>
      <w:r w:rsidR="002C4BF5" w:rsidRPr="00ED7E8B">
        <w:rPr>
          <w:color w:val="0E101A"/>
          <w:lang w:val="en-GB"/>
        </w:rPr>
        <w:t xml:space="preserve"> a</w:t>
      </w:r>
      <w:r w:rsidR="002C5361">
        <w:rPr>
          <w:color w:val="0E101A"/>
          <w:lang w:val="en-GB"/>
        </w:rPr>
        <w:t>s</w:t>
      </w:r>
      <w:r w:rsidR="00BF1191">
        <w:rPr>
          <w:color w:val="0E101A"/>
          <w:lang w:val="en-GB"/>
        </w:rPr>
        <w:t xml:space="preserve"> more dangerous than</w:t>
      </w:r>
      <w:r w:rsidR="002C4BF5" w:rsidRPr="00ED7E8B">
        <w:rPr>
          <w:color w:val="0E101A"/>
          <w:lang w:val="en-GB"/>
        </w:rPr>
        <w:t xml:space="preserve"> the pandemic itself. Therefore, </w:t>
      </w:r>
      <w:r w:rsidR="002C5361">
        <w:rPr>
          <w:color w:val="0E101A"/>
          <w:lang w:val="en-GB"/>
        </w:rPr>
        <w:t xml:space="preserve">during </w:t>
      </w:r>
      <w:r w:rsidR="00BF1191">
        <w:rPr>
          <w:color w:val="0E101A"/>
          <w:lang w:val="en-GB"/>
        </w:rPr>
        <w:t xml:space="preserve">this </w:t>
      </w:r>
      <w:r w:rsidR="002C5361">
        <w:rPr>
          <w:color w:val="0E101A"/>
          <w:lang w:val="en-GB"/>
        </w:rPr>
        <w:t xml:space="preserve">pandemic </w:t>
      </w:r>
      <w:r w:rsidR="002C4BF5" w:rsidRPr="00ED7E8B">
        <w:rPr>
          <w:color w:val="0E101A"/>
          <w:lang w:val="en-GB"/>
        </w:rPr>
        <w:t>it is important to adjust the public health me</w:t>
      </w:r>
      <w:r w:rsidR="00BF1191">
        <w:rPr>
          <w:color w:val="0E101A"/>
          <w:lang w:val="en-GB"/>
        </w:rPr>
        <w:t xml:space="preserve">ssages in order to maintain </w:t>
      </w:r>
      <w:r w:rsidR="00ED7E8B" w:rsidRPr="00ED7E8B">
        <w:rPr>
          <w:color w:val="0E101A"/>
          <w:lang w:val="en-GB"/>
        </w:rPr>
        <w:t>disciplined</w:t>
      </w:r>
      <w:r w:rsidR="00BF1191">
        <w:rPr>
          <w:color w:val="0E101A"/>
          <w:lang w:val="en-GB"/>
        </w:rPr>
        <w:t xml:space="preserve"> behaviour aimed at </w:t>
      </w:r>
      <w:r w:rsidR="002C4BF5" w:rsidRPr="00ED7E8B">
        <w:rPr>
          <w:color w:val="0E101A"/>
          <w:lang w:val="en-GB"/>
        </w:rPr>
        <w:t>decr</w:t>
      </w:r>
      <w:r w:rsidR="00BF1191">
        <w:rPr>
          <w:color w:val="0E101A"/>
          <w:lang w:val="en-GB"/>
        </w:rPr>
        <w:t>easing</w:t>
      </w:r>
      <w:r w:rsidR="002C4BF5" w:rsidRPr="00ED7E8B">
        <w:rPr>
          <w:color w:val="0E101A"/>
          <w:lang w:val="en-GB"/>
        </w:rPr>
        <w:t xml:space="preserve"> the spread of the virus. </w:t>
      </w:r>
    </w:p>
    <w:p w14:paraId="603EA5EE" w14:textId="419B21C4" w:rsidR="008A5A56" w:rsidRDefault="002C4BF5" w:rsidP="00744F4A">
      <w:pPr>
        <w:pStyle w:val="NormalWeb"/>
        <w:spacing w:before="0" w:beforeAutospacing="0" w:after="0" w:afterAutospacing="0" w:line="480" w:lineRule="auto"/>
        <w:ind w:firstLine="708"/>
        <w:rPr>
          <w:color w:val="0E101A"/>
          <w:lang w:val="en-GB"/>
        </w:rPr>
      </w:pPr>
      <w:r w:rsidRPr="00ED7E8B">
        <w:rPr>
          <w:color w:val="0E101A"/>
          <w:lang w:val="en-GB"/>
        </w:rPr>
        <w:lastRenderedPageBreak/>
        <w:t xml:space="preserve">Although fear has been related to the higher level of health </w:t>
      </w:r>
      <w:r w:rsidR="00ED7E8B" w:rsidRPr="00ED7E8B">
        <w:rPr>
          <w:color w:val="0E101A"/>
          <w:lang w:val="en-GB"/>
        </w:rPr>
        <w:t>compliance</w:t>
      </w:r>
      <w:r w:rsidRPr="00ED7E8B">
        <w:rPr>
          <w:color w:val="0E101A"/>
          <w:lang w:val="en-GB"/>
        </w:rPr>
        <w:t xml:space="preserve"> (</w:t>
      </w:r>
      <w:r w:rsidRPr="00CC215C">
        <w:rPr>
          <w:color w:val="000000"/>
          <w:lang w:val="en-GB"/>
        </w:rPr>
        <w:t>Harper, Satchell, Fido, &amp; Latzman,</w:t>
      </w:r>
      <w:r w:rsidRPr="002B66F5">
        <w:rPr>
          <w:color w:val="0E101A"/>
          <w:lang w:val="en-GB"/>
        </w:rPr>
        <w:t xml:space="preserve"> 2020; </w:t>
      </w:r>
      <w:r w:rsidRPr="002B66F5">
        <w:rPr>
          <w:lang w:val="en-GB"/>
        </w:rPr>
        <w:t>Pakpour &amp; Griffiths, 2020</w:t>
      </w:r>
      <w:r w:rsidRPr="00ED7E8B">
        <w:rPr>
          <w:color w:val="0E101A"/>
          <w:lang w:val="en-GB"/>
        </w:rPr>
        <w:t>)</w:t>
      </w:r>
      <w:r w:rsidR="00527895">
        <w:rPr>
          <w:color w:val="0E101A"/>
          <w:lang w:val="en-GB"/>
        </w:rPr>
        <w:t>,</w:t>
      </w:r>
      <w:r w:rsidRPr="00ED7E8B">
        <w:rPr>
          <w:color w:val="0E101A"/>
          <w:lang w:val="en-GB"/>
        </w:rPr>
        <w:t xml:space="preserve"> it contributes </w:t>
      </w:r>
      <w:r w:rsidR="00527895">
        <w:rPr>
          <w:color w:val="0E101A"/>
          <w:lang w:val="en-GB"/>
        </w:rPr>
        <w:t xml:space="preserve">also </w:t>
      </w:r>
      <w:r w:rsidRPr="00ED7E8B">
        <w:rPr>
          <w:color w:val="0E101A"/>
          <w:lang w:val="en-GB"/>
        </w:rPr>
        <w:t xml:space="preserve">to a higher level of distress and lower mental health in </w:t>
      </w:r>
      <w:r w:rsidR="00527895">
        <w:rPr>
          <w:color w:val="0E101A"/>
          <w:lang w:val="en-GB"/>
        </w:rPr>
        <w:t>general</w:t>
      </w:r>
      <w:r w:rsidRPr="00ED7E8B">
        <w:rPr>
          <w:color w:val="0E101A"/>
          <w:lang w:val="en-GB"/>
        </w:rPr>
        <w:t xml:space="preserve">. </w:t>
      </w:r>
      <w:r w:rsidR="00527895">
        <w:rPr>
          <w:color w:val="0E101A"/>
          <w:lang w:val="en-GB"/>
        </w:rPr>
        <w:t xml:space="preserve">For this reason, it is important that health messages are designed in such a way </w:t>
      </w:r>
      <w:r w:rsidR="00AC6180">
        <w:rPr>
          <w:color w:val="0E101A"/>
          <w:lang w:val="en-GB"/>
        </w:rPr>
        <w:t xml:space="preserve">so as </w:t>
      </w:r>
      <w:r w:rsidR="00527895">
        <w:rPr>
          <w:color w:val="0E101A"/>
          <w:lang w:val="en-GB"/>
        </w:rPr>
        <w:t xml:space="preserve">to produce </w:t>
      </w:r>
      <w:r w:rsidRPr="00ED7E8B">
        <w:rPr>
          <w:color w:val="0E101A"/>
          <w:lang w:val="en-GB"/>
        </w:rPr>
        <w:t xml:space="preserve">better health </w:t>
      </w:r>
      <w:r w:rsidR="00ED7E8B" w:rsidRPr="00ED7E8B">
        <w:rPr>
          <w:color w:val="0E101A"/>
          <w:lang w:val="en-GB"/>
        </w:rPr>
        <w:t>compliance</w:t>
      </w:r>
      <w:r w:rsidRPr="00ED7E8B">
        <w:rPr>
          <w:color w:val="0E101A"/>
          <w:lang w:val="en-GB"/>
        </w:rPr>
        <w:t xml:space="preserve"> </w:t>
      </w:r>
      <w:r w:rsidR="00527895">
        <w:rPr>
          <w:color w:val="0E101A"/>
          <w:lang w:val="en-GB"/>
        </w:rPr>
        <w:t xml:space="preserve">while at the same time not adding to existing levels of fear, </w:t>
      </w:r>
      <w:r w:rsidRPr="00ED7E8B">
        <w:rPr>
          <w:color w:val="0E101A"/>
          <w:lang w:val="en-GB"/>
        </w:rPr>
        <w:t xml:space="preserve">anxiety </w:t>
      </w:r>
      <w:r w:rsidR="00137C06" w:rsidRPr="00ED7E8B">
        <w:rPr>
          <w:color w:val="0E101A"/>
          <w:lang w:val="en-GB"/>
        </w:rPr>
        <w:t>an</w:t>
      </w:r>
      <w:r w:rsidR="00527895">
        <w:rPr>
          <w:color w:val="0E101A"/>
          <w:lang w:val="en-GB"/>
        </w:rPr>
        <w:t>d depression</w:t>
      </w:r>
      <w:r w:rsidR="00137C06" w:rsidRPr="00ED7E8B">
        <w:rPr>
          <w:color w:val="0E101A"/>
          <w:lang w:val="en-GB"/>
        </w:rPr>
        <w:t xml:space="preserve">. </w:t>
      </w:r>
      <w:r w:rsidR="00665ADF" w:rsidRPr="00ED7E8B">
        <w:rPr>
          <w:color w:val="0E101A"/>
          <w:lang w:val="en-GB"/>
        </w:rPr>
        <w:t xml:space="preserve">A few studies </w:t>
      </w:r>
      <w:r w:rsidR="00AC6180">
        <w:rPr>
          <w:color w:val="0E101A"/>
          <w:lang w:val="en-GB"/>
        </w:rPr>
        <w:t xml:space="preserve">have suggested that </w:t>
      </w:r>
      <w:r w:rsidR="00ED7E8B" w:rsidRPr="00ED7E8B">
        <w:rPr>
          <w:color w:val="0E101A"/>
          <w:lang w:val="en-GB"/>
        </w:rPr>
        <w:t>compliance</w:t>
      </w:r>
      <w:r w:rsidR="00665ADF" w:rsidRPr="00ED7E8B">
        <w:rPr>
          <w:color w:val="0E101A"/>
          <w:lang w:val="en-GB"/>
        </w:rPr>
        <w:t xml:space="preserve"> can be achieve</w:t>
      </w:r>
      <w:r w:rsidR="00AC6180">
        <w:rPr>
          <w:color w:val="0E101A"/>
          <w:lang w:val="en-GB"/>
        </w:rPr>
        <w:t>d</w:t>
      </w:r>
      <w:r w:rsidR="00665ADF" w:rsidRPr="00ED7E8B">
        <w:rPr>
          <w:color w:val="0E101A"/>
          <w:lang w:val="en-GB"/>
        </w:rPr>
        <w:t xml:space="preserve"> by </w:t>
      </w:r>
      <w:r w:rsidR="00154014" w:rsidRPr="00ED7E8B">
        <w:rPr>
          <w:color w:val="0E101A"/>
          <w:lang w:val="en-GB"/>
        </w:rPr>
        <w:t>promoting</w:t>
      </w:r>
      <w:r w:rsidR="00AC6180">
        <w:rPr>
          <w:color w:val="0E101A"/>
          <w:lang w:val="en-GB"/>
        </w:rPr>
        <w:t xml:space="preserve"> </w:t>
      </w:r>
      <w:r w:rsidR="00665ADF" w:rsidRPr="00ED7E8B">
        <w:rPr>
          <w:color w:val="0E101A"/>
          <w:lang w:val="en-GB"/>
        </w:rPr>
        <w:t>more pro</w:t>
      </w:r>
      <w:r w:rsidR="00AC6180">
        <w:rPr>
          <w:color w:val="0E101A"/>
          <w:lang w:val="en-GB"/>
        </w:rPr>
        <w:t>active or positive goals</w:t>
      </w:r>
      <w:r w:rsidR="00154014" w:rsidRPr="00ED7E8B">
        <w:rPr>
          <w:color w:val="0E101A"/>
          <w:lang w:val="en-GB"/>
        </w:rPr>
        <w:t xml:space="preserve">. </w:t>
      </w:r>
      <w:r w:rsidR="00137C06" w:rsidRPr="00ED7E8B">
        <w:rPr>
          <w:color w:val="0E101A"/>
          <w:lang w:val="en-GB"/>
        </w:rPr>
        <w:t>Bacon and Corr (</w:t>
      </w:r>
      <w:r w:rsidR="00137C06" w:rsidRPr="00CC215C">
        <w:rPr>
          <w:color w:val="0E101A"/>
          <w:lang w:val="en-GB"/>
        </w:rPr>
        <w:t>2020</w:t>
      </w:r>
      <w:r w:rsidR="006F221D">
        <w:rPr>
          <w:color w:val="0E101A"/>
          <w:lang w:val="en-GB"/>
        </w:rPr>
        <w:t>a</w:t>
      </w:r>
      <w:r w:rsidR="00137C06" w:rsidRPr="00ED7E8B">
        <w:rPr>
          <w:color w:val="0E101A"/>
          <w:lang w:val="en-GB"/>
        </w:rPr>
        <w:t>) found that approac</w:t>
      </w:r>
      <w:r w:rsidR="008A5A56">
        <w:rPr>
          <w:color w:val="0E101A"/>
          <w:lang w:val="en-GB"/>
        </w:rPr>
        <w:t>h motivation, specifically the Reward R</w:t>
      </w:r>
      <w:r w:rsidR="00137C06" w:rsidRPr="00ED7E8B">
        <w:rPr>
          <w:color w:val="0E101A"/>
          <w:lang w:val="en-GB"/>
        </w:rPr>
        <w:t>eactivity tendencies (</w:t>
      </w:r>
      <w:r w:rsidR="00665ADF" w:rsidRPr="00ED7E8B">
        <w:rPr>
          <w:color w:val="0E101A"/>
          <w:lang w:val="en-GB"/>
        </w:rPr>
        <w:t>i.e. measure of how strongly one is experiencing the reward)</w:t>
      </w:r>
      <w:r w:rsidR="00AC6180">
        <w:rPr>
          <w:color w:val="0E101A"/>
          <w:lang w:val="en-GB"/>
        </w:rPr>
        <w:t>, alongside</w:t>
      </w:r>
      <w:r w:rsidR="00665ADF" w:rsidRPr="00ED7E8B">
        <w:rPr>
          <w:color w:val="0E101A"/>
          <w:lang w:val="en-GB"/>
        </w:rPr>
        <w:t xml:space="preserve"> fear-related tendencies</w:t>
      </w:r>
      <w:r w:rsidR="00AC6180">
        <w:rPr>
          <w:color w:val="0E101A"/>
          <w:lang w:val="en-GB"/>
        </w:rPr>
        <w:t>,</w:t>
      </w:r>
      <w:r w:rsidR="00665ADF" w:rsidRPr="00ED7E8B">
        <w:rPr>
          <w:color w:val="0E101A"/>
          <w:lang w:val="en-GB"/>
        </w:rPr>
        <w:t xml:space="preserve"> </w:t>
      </w:r>
      <w:r w:rsidR="00AC6180">
        <w:rPr>
          <w:color w:val="0E101A"/>
          <w:lang w:val="en-GB"/>
        </w:rPr>
        <w:t>are important in accounting for compliance. In their follow-up study, Bacon and Corr (2020b)</w:t>
      </w:r>
      <w:r w:rsidR="00137C06" w:rsidRPr="00ED7E8B">
        <w:rPr>
          <w:color w:val="0E101A"/>
          <w:lang w:val="en-GB"/>
        </w:rPr>
        <w:t xml:space="preserve"> </w:t>
      </w:r>
      <w:r w:rsidR="00AC6180">
        <w:rPr>
          <w:color w:val="0E101A"/>
          <w:lang w:val="en-GB"/>
        </w:rPr>
        <w:t xml:space="preserve">reported a role for </w:t>
      </w:r>
      <w:r w:rsidR="00137C06" w:rsidRPr="00ED7E8B">
        <w:rPr>
          <w:color w:val="0E101A"/>
          <w:lang w:val="en-GB"/>
        </w:rPr>
        <w:t xml:space="preserve">Goal-Drive Persistence </w:t>
      </w:r>
      <w:r w:rsidR="00665ADF" w:rsidRPr="00ED7E8B">
        <w:rPr>
          <w:color w:val="0E101A"/>
          <w:lang w:val="en-GB"/>
        </w:rPr>
        <w:t xml:space="preserve">scale </w:t>
      </w:r>
      <w:r w:rsidR="00137C06" w:rsidRPr="00ED7E8B">
        <w:rPr>
          <w:color w:val="0E101A"/>
          <w:lang w:val="en-GB"/>
        </w:rPr>
        <w:t>(</w:t>
      </w:r>
      <w:r w:rsidR="00665ADF" w:rsidRPr="00ED7E8B">
        <w:rPr>
          <w:color w:val="0E101A"/>
          <w:lang w:val="en-GB"/>
        </w:rPr>
        <w:t xml:space="preserve">measure of persistence to </w:t>
      </w:r>
      <w:r w:rsidR="00ED7E8B" w:rsidRPr="00ED7E8B">
        <w:rPr>
          <w:color w:val="0E101A"/>
          <w:lang w:val="en-GB"/>
        </w:rPr>
        <w:t>accomplish</w:t>
      </w:r>
      <w:r w:rsidR="00665ADF" w:rsidRPr="00ED7E8B">
        <w:rPr>
          <w:color w:val="0E101A"/>
          <w:lang w:val="en-GB"/>
        </w:rPr>
        <w:t xml:space="preserve"> </w:t>
      </w:r>
      <w:r w:rsidR="00ED7E8B" w:rsidRPr="00ED7E8B">
        <w:rPr>
          <w:color w:val="0E101A"/>
          <w:lang w:val="en-GB"/>
        </w:rPr>
        <w:t>long-term</w:t>
      </w:r>
      <w:r w:rsidR="00665ADF" w:rsidRPr="00ED7E8B">
        <w:rPr>
          <w:color w:val="0E101A"/>
          <w:lang w:val="en-GB"/>
        </w:rPr>
        <w:t xml:space="preserve"> goals) in the prediction of health </w:t>
      </w:r>
      <w:r w:rsidR="00ED7E8B" w:rsidRPr="00ED7E8B">
        <w:rPr>
          <w:color w:val="0E101A"/>
          <w:lang w:val="en-GB"/>
        </w:rPr>
        <w:t>compliance</w:t>
      </w:r>
      <w:r w:rsidR="00665ADF" w:rsidRPr="00CC215C">
        <w:rPr>
          <w:color w:val="0E101A"/>
          <w:lang w:val="en-GB"/>
        </w:rPr>
        <w:t>.</w:t>
      </w:r>
      <w:r w:rsidR="00665ADF" w:rsidRPr="00ED7E8B">
        <w:rPr>
          <w:color w:val="0E101A"/>
          <w:lang w:val="en-GB"/>
        </w:rPr>
        <w:t xml:space="preserve"> </w:t>
      </w:r>
      <w:r w:rsidR="00AC6180">
        <w:rPr>
          <w:color w:val="0E101A"/>
          <w:lang w:val="en-GB"/>
        </w:rPr>
        <w:t>A comparable finding was also reported by</w:t>
      </w:r>
      <w:r w:rsidR="00154014" w:rsidRPr="00ED7E8B">
        <w:rPr>
          <w:color w:val="0E101A"/>
          <w:lang w:val="en-GB"/>
        </w:rPr>
        <w:t xml:space="preserve"> </w:t>
      </w:r>
      <w:r w:rsidR="00154014" w:rsidRPr="00CC215C">
        <w:rPr>
          <w:color w:val="0E101A"/>
          <w:lang w:val="en-GB"/>
        </w:rPr>
        <w:t>Žuro, Krupić, and Krupić, (2020</w:t>
      </w:r>
      <w:r w:rsidR="005C6716" w:rsidRPr="00ED7E8B">
        <w:rPr>
          <w:color w:val="0E101A"/>
          <w:lang w:val="en-GB"/>
        </w:rPr>
        <w:t xml:space="preserve">), where the effect of these two approach measures </w:t>
      </w:r>
      <w:r w:rsidR="008A5A56">
        <w:rPr>
          <w:color w:val="0E101A"/>
          <w:lang w:val="en-GB"/>
        </w:rPr>
        <w:t xml:space="preserve">on health compliance </w:t>
      </w:r>
      <w:r w:rsidR="00AC6180">
        <w:rPr>
          <w:color w:val="0E101A"/>
          <w:lang w:val="en-GB"/>
        </w:rPr>
        <w:t>was replicated with</w:t>
      </w:r>
      <w:r w:rsidR="005C6716" w:rsidRPr="00ED7E8B">
        <w:rPr>
          <w:color w:val="0E101A"/>
          <w:lang w:val="en-GB"/>
        </w:rPr>
        <w:t xml:space="preserve"> different measure</w:t>
      </w:r>
      <w:r w:rsidR="00AC6180">
        <w:rPr>
          <w:color w:val="0E101A"/>
          <w:lang w:val="en-GB"/>
        </w:rPr>
        <w:t>s and i</w:t>
      </w:r>
      <w:r w:rsidR="005C6716" w:rsidRPr="00ED7E8B">
        <w:rPr>
          <w:color w:val="0E101A"/>
          <w:lang w:val="en-GB"/>
        </w:rPr>
        <w:t xml:space="preserve">n </w:t>
      </w:r>
      <w:r w:rsidR="00AC6180">
        <w:rPr>
          <w:color w:val="0E101A"/>
          <w:lang w:val="en-GB"/>
        </w:rPr>
        <w:t xml:space="preserve">a </w:t>
      </w:r>
      <w:r w:rsidR="005C6716" w:rsidRPr="00ED7E8B">
        <w:rPr>
          <w:color w:val="0E101A"/>
          <w:lang w:val="en-GB"/>
        </w:rPr>
        <w:t xml:space="preserve">different </w:t>
      </w:r>
      <w:r w:rsidR="008A5A56">
        <w:rPr>
          <w:color w:val="0E101A"/>
          <w:lang w:val="en-GB"/>
        </w:rPr>
        <w:t>culture</w:t>
      </w:r>
      <w:r w:rsidR="005C6716" w:rsidRPr="00ED7E8B">
        <w:rPr>
          <w:color w:val="0E101A"/>
          <w:lang w:val="en-GB"/>
        </w:rPr>
        <w:t xml:space="preserve">. </w:t>
      </w:r>
    </w:p>
    <w:p w14:paraId="40E99840" w14:textId="1EAE3010" w:rsidR="003E5B82" w:rsidRPr="00ED7E8B" w:rsidRDefault="00C471EA" w:rsidP="00744F4A">
      <w:pPr>
        <w:pStyle w:val="NormalWeb"/>
        <w:spacing w:before="0" w:beforeAutospacing="0" w:after="0" w:afterAutospacing="0" w:line="480" w:lineRule="auto"/>
        <w:ind w:firstLine="708"/>
        <w:rPr>
          <w:color w:val="0E101A"/>
          <w:lang w:val="en-GB"/>
        </w:rPr>
      </w:pPr>
      <w:r>
        <w:rPr>
          <w:color w:val="0E101A"/>
          <w:lang w:val="en-GB"/>
        </w:rPr>
        <w:t>T</w:t>
      </w:r>
      <w:r w:rsidR="00D7641F" w:rsidRPr="00ED7E8B">
        <w:rPr>
          <w:color w:val="0E101A"/>
          <w:lang w:val="en-GB"/>
        </w:rPr>
        <w:t>hese findings suggest that it would be more effective (</w:t>
      </w:r>
      <w:r>
        <w:rPr>
          <w:color w:val="0E101A"/>
          <w:lang w:val="en-GB"/>
        </w:rPr>
        <w:t>and/</w:t>
      </w:r>
      <w:r w:rsidR="00D7641F" w:rsidRPr="00ED7E8B">
        <w:rPr>
          <w:color w:val="0E101A"/>
          <w:lang w:val="en-GB"/>
        </w:rPr>
        <w:t xml:space="preserve">or less costly) if the </w:t>
      </w:r>
      <w:r>
        <w:rPr>
          <w:color w:val="0E101A"/>
          <w:lang w:val="en-GB"/>
        </w:rPr>
        <w:t xml:space="preserve">public health messages were reframed to evoke </w:t>
      </w:r>
      <w:r w:rsidR="00D7641F" w:rsidRPr="00ED7E8B">
        <w:rPr>
          <w:color w:val="0E101A"/>
          <w:lang w:val="en-GB"/>
        </w:rPr>
        <w:t>approach motivation</w:t>
      </w:r>
      <w:r>
        <w:rPr>
          <w:color w:val="0E101A"/>
          <w:lang w:val="en-GB"/>
        </w:rPr>
        <w:t xml:space="preserve"> and behaviour, and this is quite separate from any role for avoidance motivation.</w:t>
      </w:r>
      <w:r w:rsidR="00D7641F" w:rsidRPr="00ED7E8B">
        <w:rPr>
          <w:color w:val="0E101A"/>
          <w:lang w:val="en-GB"/>
        </w:rPr>
        <w:t xml:space="preserve"> </w:t>
      </w:r>
    </w:p>
    <w:p w14:paraId="5C82B41A" w14:textId="58106853" w:rsidR="003E5B82" w:rsidRPr="00ED7E8B" w:rsidRDefault="00106D6E" w:rsidP="00744F4A">
      <w:pPr>
        <w:pStyle w:val="NormalWeb"/>
        <w:spacing w:before="0" w:beforeAutospacing="0" w:after="0" w:afterAutospacing="0" w:line="480" w:lineRule="auto"/>
        <w:rPr>
          <w:color w:val="0E101A"/>
          <w:lang w:val="en-GB"/>
        </w:rPr>
      </w:pPr>
      <w:r>
        <w:rPr>
          <w:rStyle w:val="Strong"/>
          <w:color w:val="0E101A"/>
          <w:lang w:val="en-GB"/>
        </w:rPr>
        <w:t xml:space="preserve">5. </w:t>
      </w:r>
      <w:r w:rsidRPr="00ED7E8B">
        <w:rPr>
          <w:rStyle w:val="Strong"/>
          <w:color w:val="0E101A"/>
          <w:lang w:val="en-GB"/>
        </w:rPr>
        <w:t>Conclusion</w:t>
      </w:r>
    </w:p>
    <w:p w14:paraId="6EEBE5CB" w14:textId="77777777" w:rsidR="00706350" w:rsidRDefault="00706350" w:rsidP="00706350">
      <w:pPr>
        <w:pStyle w:val="NormalWeb"/>
        <w:spacing w:before="0" w:beforeAutospacing="0" w:after="0" w:afterAutospacing="0" w:line="480" w:lineRule="auto"/>
        <w:ind w:firstLine="708"/>
        <w:rPr>
          <w:color w:val="0E101A"/>
          <w:lang w:val="en-GB"/>
        </w:rPr>
      </w:pPr>
      <w:r>
        <w:rPr>
          <w:color w:val="0E101A"/>
          <w:lang w:val="en-GB"/>
        </w:rPr>
        <w:t>Preventive measures are</w:t>
      </w:r>
      <w:r w:rsidR="003E5B82" w:rsidRPr="00ED7E8B">
        <w:rPr>
          <w:color w:val="0E101A"/>
          <w:lang w:val="en-GB"/>
        </w:rPr>
        <w:t xml:space="preserve"> </w:t>
      </w:r>
      <w:r w:rsidR="00DA7556" w:rsidRPr="00ED7E8B">
        <w:rPr>
          <w:color w:val="0E101A"/>
          <w:lang w:val="en-GB"/>
        </w:rPr>
        <w:t>c</w:t>
      </w:r>
      <w:r w:rsidR="00DA7556">
        <w:rPr>
          <w:color w:val="0E101A"/>
          <w:lang w:val="en-GB"/>
        </w:rPr>
        <w:t>ru</w:t>
      </w:r>
      <w:r w:rsidR="00DA7556" w:rsidRPr="00ED7E8B">
        <w:rPr>
          <w:color w:val="0E101A"/>
          <w:lang w:val="en-GB"/>
        </w:rPr>
        <w:t>cial</w:t>
      </w:r>
      <w:r w:rsidR="003E5B82" w:rsidRPr="00ED7E8B">
        <w:rPr>
          <w:color w:val="0E101A"/>
          <w:lang w:val="en-GB"/>
        </w:rPr>
        <w:t xml:space="preserve"> </w:t>
      </w:r>
      <w:r>
        <w:rPr>
          <w:color w:val="0E101A"/>
          <w:lang w:val="en-GB"/>
        </w:rPr>
        <w:t xml:space="preserve">to curtail </w:t>
      </w:r>
      <w:r w:rsidR="003E5B82" w:rsidRPr="00ED7E8B">
        <w:rPr>
          <w:color w:val="0E101A"/>
          <w:lang w:val="en-GB"/>
        </w:rPr>
        <w:t xml:space="preserve">the spread of </w:t>
      </w:r>
      <w:r w:rsidR="000E72FE" w:rsidRPr="00ED7E8B">
        <w:rPr>
          <w:color w:val="0E101A"/>
          <w:lang w:val="en-GB"/>
        </w:rPr>
        <w:t>COVID</w:t>
      </w:r>
      <w:r w:rsidR="003E5B82" w:rsidRPr="00ED7E8B">
        <w:rPr>
          <w:color w:val="0E101A"/>
          <w:lang w:val="en-GB"/>
        </w:rPr>
        <w:t xml:space="preserve">-19, as well as </w:t>
      </w:r>
      <w:r>
        <w:rPr>
          <w:color w:val="0E101A"/>
          <w:lang w:val="en-GB"/>
        </w:rPr>
        <w:t xml:space="preserve">to lessen the resulting damage of </w:t>
      </w:r>
      <w:r w:rsidR="003E5B82" w:rsidRPr="00ED7E8B">
        <w:rPr>
          <w:color w:val="0E101A"/>
          <w:lang w:val="en-GB"/>
        </w:rPr>
        <w:t>social, political, and economic conditions</w:t>
      </w:r>
      <w:r>
        <w:rPr>
          <w:color w:val="0E101A"/>
          <w:lang w:val="en-GB"/>
        </w:rPr>
        <w:t xml:space="preserve"> – these are likely to affect more people that the virus directly. </w:t>
      </w:r>
      <w:r w:rsidR="003E5B82" w:rsidRPr="00ED7E8B">
        <w:rPr>
          <w:color w:val="0E101A"/>
          <w:lang w:val="en-GB"/>
        </w:rPr>
        <w:t xml:space="preserve">While the </w:t>
      </w:r>
      <w:r>
        <w:rPr>
          <w:color w:val="0E101A"/>
          <w:lang w:val="en-GB"/>
        </w:rPr>
        <w:t xml:space="preserve">current </w:t>
      </w:r>
      <w:r w:rsidR="003E5B82" w:rsidRPr="00ED7E8B">
        <w:rPr>
          <w:color w:val="0E101A"/>
          <w:lang w:val="en-GB"/>
        </w:rPr>
        <w:t>pandemic has caused uncertainty, helplessness, and fear of falling ill and dying (for oneself and/or family members), the measures taken by authorities to preve</w:t>
      </w:r>
      <w:r>
        <w:rPr>
          <w:color w:val="0E101A"/>
          <w:lang w:val="en-GB"/>
        </w:rPr>
        <w:t>nt the spread of infection have had</w:t>
      </w:r>
      <w:r w:rsidR="003E5B82" w:rsidRPr="00ED7E8B">
        <w:rPr>
          <w:color w:val="0E101A"/>
          <w:lang w:val="en-GB"/>
        </w:rPr>
        <w:t xml:space="preserve"> </w:t>
      </w:r>
      <w:r>
        <w:rPr>
          <w:color w:val="0E101A"/>
          <w:lang w:val="en-GB"/>
        </w:rPr>
        <w:t xml:space="preserve">a </w:t>
      </w:r>
      <w:r w:rsidR="00DA7556" w:rsidRPr="00ED7E8B">
        <w:rPr>
          <w:color w:val="0E101A"/>
          <w:lang w:val="en-GB"/>
        </w:rPr>
        <w:t>significant</w:t>
      </w:r>
      <w:r w:rsidR="003E5B82" w:rsidRPr="00ED7E8B">
        <w:rPr>
          <w:color w:val="0E101A"/>
          <w:lang w:val="en-GB"/>
        </w:rPr>
        <w:t xml:space="preserve"> psych</w:t>
      </w:r>
      <w:r>
        <w:rPr>
          <w:color w:val="0E101A"/>
          <w:lang w:val="en-GB"/>
        </w:rPr>
        <w:t>ological impact. C</w:t>
      </w:r>
      <w:r w:rsidR="003E5B82" w:rsidRPr="00ED7E8B">
        <w:rPr>
          <w:color w:val="0E101A"/>
          <w:lang w:val="en-GB"/>
        </w:rPr>
        <w:t xml:space="preserve">urfews, lockdowns, quarantines, self-isolation, and social distancing </w:t>
      </w:r>
      <w:r>
        <w:rPr>
          <w:color w:val="0E101A"/>
          <w:lang w:val="en-GB"/>
        </w:rPr>
        <w:t xml:space="preserve">have </w:t>
      </w:r>
      <w:r w:rsidR="003E5B82" w:rsidRPr="00ED7E8B">
        <w:rPr>
          <w:color w:val="0E101A"/>
          <w:lang w:val="en-GB"/>
        </w:rPr>
        <w:t xml:space="preserve">all contributed to feelings of the loss of independence, challenges within the family, fear </w:t>
      </w:r>
      <w:r w:rsidR="003E5B82" w:rsidRPr="00ED7E8B">
        <w:rPr>
          <w:color w:val="0E101A"/>
          <w:lang w:val="en-GB"/>
        </w:rPr>
        <w:lastRenderedPageBreak/>
        <w:t xml:space="preserve">of losing one's job and livelihood, loss of social contacts, and loneliness, and these feelings </w:t>
      </w:r>
      <w:r>
        <w:rPr>
          <w:color w:val="0E101A"/>
          <w:lang w:val="en-GB"/>
        </w:rPr>
        <w:t xml:space="preserve">have </w:t>
      </w:r>
      <w:r w:rsidR="003E5B82" w:rsidRPr="00ED7E8B">
        <w:rPr>
          <w:color w:val="0E101A"/>
          <w:lang w:val="en-GB"/>
        </w:rPr>
        <w:t>contributed to anxiety, anger</w:t>
      </w:r>
      <w:r>
        <w:rPr>
          <w:color w:val="0E101A"/>
          <w:lang w:val="en-GB"/>
        </w:rPr>
        <w:t xml:space="preserve">, stress, and depression. Many people have been </w:t>
      </w:r>
      <w:r w:rsidR="003E5B82" w:rsidRPr="00ED7E8B">
        <w:rPr>
          <w:color w:val="0E101A"/>
          <w:lang w:val="en-GB"/>
        </w:rPr>
        <w:t>stigmatised</w:t>
      </w:r>
      <w:r>
        <w:rPr>
          <w:color w:val="0E101A"/>
          <w:lang w:val="en-GB"/>
        </w:rPr>
        <w:t>:</w:t>
      </w:r>
      <w:r w:rsidR="003E5B82" w:rsidRPr="00ED7E8B">
        <w:rPr>
          <w:color w:val="0E101A"/>
          <w:lang w:val="en-GB"/>
        </w:rPr>
        <w:t xml:space="preserve"> </w:t>
      </w:r>
      <w:r>
        <w:rPr>
          <w:color w:val="0E101A"/>
          <w:lang w:val="en-GB"/>
        </w:rPr>
        <w:t xml:space="preserve">those </w:t>
      </w:r>
      <w:r w:rsidR="003E5B82" w:rsidRPr="00ED7E8B">
        <w:rPr>
          <w:color w:val="0E101A"/>
          <w:lang w:val="en-GB"/>
        </w:rPr>
        <w:t>who have recovered from the illness or who are thought to have been exposed to it</w:t>
      </w:r>
      <w:r>
        <w:rPr>
          <w:color w:val="0E101A"/>
          <w:lang w:val="en-GB"/>
        </w:rPr>
        <w:t>,</w:t>
      </w:r>
      <w:r w:rsidR="003E5B82" w:rsidRPr="00ED7E8B">
        <w:rPr>
          <w:color w:val="0E101A"/>
          <w:lang w:val="en-GB"/>
        </w:rPr>
        <w:t xml:space="preserve"> and healthcare workers and frontline workers (cashiers, security workers, caregivers, etc.). Another behavioural change is the need to wash one's hands or use hand disinfectant frequently and this has contributed to the formation of obsessive-compulsive behaviours which may last long after the pandemic subsides. </w:t>
      </w:r>
    </w:p>
    <w:p w14:paraId="5CD918DC" w14:textId="07CFDFE5" w:rsidR="003E5B82" w:rsidRPr="00ED7E8B" w:rsidRDefault="00706350" w:rsidP="00706350">
      <w:pPr>
        <w:pStyle w:val="NormalWeb"/>
        <w:spacing w:before="0" w:beforeAutospacing="0" w:after="0" w:afterAutospacing="0" w:line="480" w:lineRule="auto"/>
        <w:ind w:firstLine="708"/>
        <w:rPr>
          <w:color w:val="0E101A"/>
          <w:lang w:val="en-GB"/>
        </w:rPr>
      </w:pPr>
      <w:r>
        <w:rPr>
          <w:color w:val="0E101A"/>
          <w:lang w:val="en-GB"/>
        </w:rPr>
        <w:t xml:space="preserve">At the same time, </w:t>
      </w:r>
      <w:r w:rsidR="003E5B82" w:rsidRPr="00ED7E8B">
        <w:rPr>
          <w:color w:val="0E101A"/>
          <w:lang w:val="en-GB"/>
        </w:rPr>
        <w:t>there are also positive aspects which may be associ</w:t>
      </w:r>
      <w:r>
        <w:rPr>
          <w:color w:val="0E101A"/>
          <w:lang w:val="en-GB"/>
        </w:rPr>
        <w:t>ated with the pandemic</w:t>
      </w:r>
      <w:r w:rsidR="003E5B82" w:rsidRPr="00ED7E8B">
        <w:rPr>
          <w:color w:val="0E101A"/>
          <w:lang w:val="en-GB"/>
        </w:rPr>
        <w:t xml:space="preserve">. For instance, when people wear masks, they not only considering their own health but also the health of others, in particular those people who belong to risk groups. Another example is the decision on the part of shoppers not to hoard items during the crisis, but to buy only what they need. </w:t>
      </w:r>
      <w:r>
        <w:rPr>
          <w:color w:val="0E101A"/>
          <w:lang w:val="en-GB"/>
        </w:rPr>
        <w:t>However, we need to bear in mind that a</w:t>
      </w:r>
      <w:r w:rsidR="003E5B82" w:rsidRPr="00ED7E8B">
        <w:rPr>
          <w:color w:val="0E101A"/>
          <w:lang w:val="en-GB"/>
        </w:rPr>
        <w:t xml:space="preserve">ll psychosocial impacts affect people </w:t>
      </w:r>
      <w:r>
        <w:rPr>
          <w:color w:val="0E101A"/>
          <w:lang w:val="en-GB"/>
        </w:rPr>
        <w:t>different</w:t>
      </w:r>
      <w:r w:rsidR="00A74E63">
        <w:rPr>
          <w:color w:val="0E101A"/>
          <w:lang w:val="en-GB"/>
        </w:rPr>
        <w:t>ially</w:t>
      </w:r>
      <w:r>
        <w:rPr>
          <w:color w:val="0E101A"/>
          <w:lang w:val="en-GB"/>
        </w:rPr>
        <w:t xml:space="preserve">. </w:t>
      </w:r>
      <w:r w:rsidR="003E5B82" w:rsidRPr="00ED7E8B">
        <w:rPr>
          <w:color w:val="0E101A"/>
          <w:lang w:val="en-GB"/>
        </w:rPr>
        <w:t>Determining the psychoso</w:t>
      </w:r>
      <w:r>
        <w:rPr>
          <w:color w:val="0E101A"/>
          <w:lang w:val="en-GB"/>
        </w:rPr>
        <w:t>cial effects of the pandemic would</w:t>
      </w:r>
      <w:r w:rsidR="003E5B82" w:rsidRPr="00ED7E8B">
        <w:rPr>
          <w:color w:val="0E101A"/>
          <w:lang w:val="en-GB"/>
        </w:rPr>
        <w:t xml:space="preserve"> assist psychologists and psychiatrists in determining appropriate forms of psychological treatment and/or intervention</w:t>
      </w:r>
      <w:r>
        <w:rPr>
          <w:color w:val="0E101A"/>
          <w:lang w:val="en-GB"/>
        </w:rPr>
        <w:t>; and here individual differences in personality should not be ignored – differences between people in their habitual ways they think, feel, and behave are relevant</w:t>
      </w:r>
      <w:r w:rsidR="003E5B82" w:rsidRPr="00ED7E8B">
        <w:rPr>
          <w:color w:val="0E101A"/>
          <w:lang w:val="en-GB"/>
        </w:rPr>
        <w:t xml:space="preserve">. </w:t>
      </w:r>
    </w:p>
    <w:p w14:paraId="350D65DE" w14:textId="6DE76113" w:rsidR="00C11F8E" w:rsidRPr="00A25A71" w:rsidRDefault="003E5B82" w:rsidP="00744F4A">
      <w:pPr>
        <w:pStyle w:val="NormalWeb"/>
        <w:spacing w:before="0" w:beforeAutospacing="0" w:after="0" w:afterAutospacing="0" w:line="480" w:lineRule="auto"/>
        <w:ind w:firstLine="708"/>
        <w:rPr>
          <w:rStyle w:val="Strong"/>
          <w:b w:val="0"/>
          <w:bCs w:val="0"/>
          <w:color w:val="0E101A"/>
          <w:lang w:val="en-GB"/>
        </w:rPr>
      </w:pPr>
      <w:r w:rsidRPr="00ED7E8B">
        <w:rPr>
          <w:color w:val="0E101A"/>
          <w:lang w:val="en-GB"/>
        </w:rPr>
        <w:t>Our review has some limitations that need to be acknowledged. We discussed short-term psychosocial effects of the current pandemic, such as anxiety, stress, depression, and so on, however, we are not yet able to observe the long</w:t>
      </w:r>
      <w:r w:rsidR="00A74E63">
        <w:rPr>
          <w:color w:val="0E101A"/>
          <w:lang w:val="en-GB"/>
        </w:rPr>
        <w:t>er</w:t>
      </w:r>
      <w:r w:rsidRPr="00ED7E8B">
        <w:rPr>
          <w:color w:val="0E101A"/>
          <w:lang w:val="en-GB"/>
        </w:rPr>
        <w:t>-term effects, such as the development of posttraumatic stress d</w:t>
      </w:r>
      <w:r w:rsidR="00A74E63">
        <w:rPr>
          <w:color w:val="0E101A"/>
          <w:lang w:val="en-GB"/>
        </w:rPr>
        <w:t>isorder or obsessive behaviours</w:t>
      </w:r>
      <w:r w:rsidRPr="00ED7E8B">
        <w:rPr>
          <w:color w:val="0E101A"/>
          <w:lang w:val="en-GB"/>
        </w:rPr>
        <w:t xml:space="preserve"> that persist after the present medical emergency. Another limitation is that the psychosocial effects of the pandemic may vary depending on the specific country's perceptions of the pandemic and measures taken locally as much as demographic characteristics</w:t>
      </w:r>
      <w:r w:rsidR="00A74E63">
        <w:rPr>
          <w:color w:val="0E101A"/>
          <w:lang w:val="en-GB"/>
        </w:rPr>
        <w:t>,</w:t>
      </w:r>
      <w:r w:rsidRPr="00ED7E8B">
        <w:rPr>
          <w:color w:val="0E101A"/>
          <w:lang w:val="en-GB"/>
        </w:rPr>
        <w:t xml:space="preserve"> such as age, gender, and occupation. Country-wide and regional differences are </w:t>
      </w:r>
      <w:r w:rsidR="00DA7556" w:rsidRPr="00ED7E8B">
        <w:rPr>
          <w:color w:val="0E101A"/>
          <w:lang w:val="en-GB"/>
        </w:rPr>
        <w:t>likely</w:t>
      </w:r>
      <w:r w:rsidRPr="00ED7E8B">
        <w:rPr>
          <w:color w:val="0E101A"/>
          <w:lang w:val="en-GB"/>
        </w:rPr>
        <w:t xml:space="preserve"> to be relevant, yet our st</w:t>
      </w:r>
      <w:r w:rsidR="00A74E63">
        <w:rPr>
          <w:color w:val="0E101A"/>
          <w:lang w:val="en-GB"/>
        </w:rPr>
        <w:t>udy has not focussed on them. A</w:t>
      </w:r>
      <w:r w:rsidRPr="00ED7E8B">
        <w:rPr>
          <w:color w:val="0E101A"/>
          <w:lang w:val="en-GB"/>
        </w:rPr>
        <w:t xml:space="preserve">t the present time, there </w:t>
      </w:r>
      <w:r w:rsidR="00A74E63">
        <w:rPr>
          <w:color w:val="0E101A"/>
          <w:lang w:val="en-GB"/>
        </w:rPr>
        <w:t>is too little data to make meaningful comparisons</w:t>
      </w:r>
      <w:r w:rsidRPr="00ED7E8B">
        <w:rPr>
          <w:color w:val="0E101A"/>
          <w:lang w:val="en-GB"/>
        </w:rPr>
        <w:t xml:space="preserve">. </w:t>
      </w:r>
      <w:r w:rsidR="00A74E63">
        <w:rPr>
          <w:color w:val="0E101A"/>
          <w:lang w:val="en-GB"/>
        </w:rPr>
        <w:t xml:space="preserve">With a sustained </w:t>
      </w:r>
      <w:r w:rsidR="00A74E63">
        <w:rPr>
          <w:color w:val="0E101A"/>
          <w:lang w:val="en-GB"/>
        </w:rPr>
        <w:lastRenderedPageBreak/>
        <w:t>research effort much more will be known about the psychosocial impacts of COVID-19 and we shall be in a better position to help those who have been most affected.</w:t>
      </w:r>
    </w:p>
    <w:p w14:paraId="5C868444" w14:textId="77777777" w:rsidR="00A25A71" w:rsidRDefault="00A25A71" w:rsidP="00744F4A">
      <w:pPr>
        <w:pStyle w:val="NormalWeb"/>
        <w:spacing w:before="0" w:beforeAutospacing="0" w:after="0" w:afterAutospacing="0" w:line="480" w:lineRule="auto"/>
        <w:rPr>
          <w:rStyle w:val="Strong"/>
          <w:color w:val="0E101A"/>
          <w:lang w:val="en-GB"/>
        </w:rPr>
      </w:pPr>
    </w:p>
    <w:p w14:paraId="4681B948" w14:textId="77777777" w:rsidR="00A74E63" w:rsidRDefault="00A74E63">
      <w:pPr>
        <w:rPr>
          <w:rStyle w:val="Strong"/>
          <w:rFonts w:ascii="Times New Roman" w:eastAsia="Times New Roman" w:hAnsi="Times New Roman" w:cs="Times New Roman"/>
          <w:color w:val="0E101A"/>
          <w:sz w:val="24"/>
          <w:szCs w:val="24"/>
          <w:lang w:val="en-GB" w:eastAsia="hr-HR"/>
        </w:rPr>
      </w:pPr>
      <w:r>
        <w:rPr>
          <w:rStyle w:val="Strong"/>
          <w:color w:val="0E101A"/>
          <w:lang w:val="en-GB"/>
        </w:rPr>
        <w:br w:type="page"/>
      </w:r>
    </w:p>
    <w:p w14:paraId="092FBCEC" w14:textId="60841760" w:rsidR="00FB3B67" w:rsidRPr="00A25A71" w:rsidRDefault="00106D6E" w:rsidP="00744F4A">
      <w:pPr>
        <w:pStyle w:val="NormalWeb"/>
        <w:spacing w:before="0" w:beforeAutospacing="0" w:after="0" w:afterAutospacing="0" w:line="480" w:lineRule="auto"/>
        <w:rPr>
          <w:color w:val="0E101A"/>
          <w:lang w:val="en-GB"/>
        </w:rPr>
      </w:pPr>
      <w:bookmarkStart w:id="0" w:name="_GoBack"/>
      <w:bookmarkEnd w:id="0"/>
      <w:r w:rsidRPr="00ED7E8B">
        <w:rPr>
          <w:rStyle w:val="Strong"/>
          <w:color w:val="0E101A"/>
          <w:lang w:val="en-GB"/>
        </w:rPr>
        <w:lastRenderedPageBreak/>
        <w:t>References</w:t>
      </w:r>
    </w:p>
    <w:p w14:paraId="076F5319" w14:textId="784B1D01"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Aslan, R.</w:t>
      </w:r>
      <w:r w:rsidR="00744F4A">
        <w:rPr>
          <w:color w:val="0E101A"/>
          <w:lang w:val="en-GB"/>
        </w:rPr>
        <w:t xml:space="preserve"> </w:t>
      </w:r>
      <w:r w:rsidR="00273444">
        <w:rPr>
          <w:color w:val="0E101A"/>
          <w:lang w:val="en-GB"/>
        </w:rPr>
        <w:t>(</w:t>
      </w:r>
      <w:r w:rsidR="00273444" w:rsidRPr="00273444">
        <w:rPr>
          <w:color w:val="0E101A"/>
          <w:lang w:val="en-GB"/>
        </w:rPr>
        <w:t>2020</w:t>
      </w:r>
      <w:r w:rsidR="00273444">
        <w:rPr>
          <w:color w:val="0E101A"/>
          <w:lang w:val="en-GB"/>
        </w:rPr>
        <w:t>).</w:t>
      </w:r>
      <w:r w:rsidRPr="00ED7E8B">
        <w:rPr>
          <w:color w:val="0E101A"/>
          <w:lang w:val="en-GB"/>
        </w:rPr>
        <w:t xml:space="preserve"> Tarihten </w:t>
      </w:r>
      <w:r w:rsidR="00E74830" w:rsidRPr="00ED7E8B">
        <w:rPr>
          <w:color w:val="0E101A"/>
          <w:lang w:val="en-GB"/>
        </w:rPr>
        <w:t>günümüze epidemiler</w:t>
      </w:r>
      <w:r w:rsidRPr="00ED7E8B">
        <w:rPr>
          <w:color w:val="0E101A"/>
          <w:lang w:val="en-GB"/>
        </w:rPr>
        <w:t xml:space="preserve">, </w:t>
      </w:r>
      <w:r w:rsidR="00E74830" w:rsidRPr="00ED7E8B">
        <w:rPr>
          <w:color w:val="0E101A"/>
          <w:lang w:val="en-GB"/>
        </w:rPr>
        <w:t>pa</w:t>
      </w:r>
      <w:r w:rsidRPr="00ED7E8B">
        <w:rPr>
          <w:color w:val="0E101A"/>
          <w:lang w:val="en-GB"/>
        </w:rPr>
        <w:t>ndemiler ve COVID 19</w:t>
      </w:r>
      <w:r w:rsidR="00273444">
        <w:rPr>
          <w:color w:val="0E101A"/>
          <w:lang w:val="en-GB"/>
        </w:rPr>
        <w:t>.</w:t>
      </w:r>
      <w:r w:rsidRPr="00ED7E8B">
        <w:rPr>
          <w:color w:val="0E101A"/>
          <w:lang w:val="en-GB"/>
        </w:rPr>
        <w:t> </w:t>
      </w:r>
      <w:r w:rsidRPr="00E74830">
        <w:rPr>
          <w:rStyle w:val="Strong"/>
          <w:b w:val="0"/>
          <w:i/>
          <w:color w:val="0E101A"/>
          <w:lang w:val="en-GB"/>
        </w:rPr>
        <w:t>Göller Bölgesi Aylık Ekonomi ve Kültür Dergisi</w:t>
      </w:r>
      <w:r w:rsidRPr="006F221D">
        <w:rPr>
          <w:color w:val="0E101A"/>
          <w:lang w:val="en-GB"/>
        </w:rPr>
        <w:t xml:space="preserve">, </w:t>
      </w:r>
      <w:r w:rsidRPr="003E0856">
        <w:rPr>
          <w:i/>
          <w:color w:val="0E101A"/>
          <w:lang w:val="en-GB"/>
        </w:rPr>
        <w:t>8</w:t>
      </w:r>
      <w:r w:rsidR="003E0856">
        <w:rPr>
          <w:color w:val="0E101A"/>
          <w:lang w:val="en-GB"/>
        </w:rPr>
        <w:t>(</w:t>
      </w:r>
      <w:r w:rsidRPr="00ED7E8B">
        <w:rPr>
          <w:color w:val="0E101A"/>
          <w:lang w:val="en-GB"/>
        </w:rPr>
        <w:t>85</w:t>
      </w:r>
      <w:r w:rsidR="003E0856">
        <w:rPr>
          <w:color w:val="0E101A"/>
          <w:lang w:val="en-GB"/>
        </w:rPr>
        <w:t xml:space="preserve">), </w:t>
      </w:r>
      <w:r w:rsidR="008010A4">
        <w:rPr>
          <w:color w:val="0E101A"/>
          <w:lang w:val="en-GB"/>
        </w:rPr>
        <w:t>35-41.</w:t>
      </w:r>
    </w:p>
    <w:p w14:paraId="54D3A3BF" w14:textId="15B0F2F8"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Asmundson, G. J., &amp; Taylor, S. (2020). How health anxiety influences responses to viral outbreaks like COVID-19: What all decision-makers, health authorities, and health care professionals need to know. </w:t>
      </w:r>
      <w:r w:rsidRPr="00E74830">
        <w:rPr>
          <w:i/>
          <w:color w:val="0E101A"/>
          <w:lang w:val="en-GB"/>
        </w:rPr>
        <w:t>Journal of Anxiety Disorders</w:t>
      </w:r>
      <w:r w:rsidRPr="00ED7E8B">
        <w:rPr>
          <w:color w:val="0E101A"/>
          <w:lang w:val="en-GB"/>
        </w:rPr>
        <w:t xml:space="preserve">, </w:t>
      </w:r>
      <w:r w:rsidRPr="00744F4A">
        <w:rPr>
          <w:i/>
          <w:color w:val="0E101A"/>
          <w:lang w:val="en-GB"/>
        </w:rPr>
        <w:t>71</w:t>
      </w:r>
      <w:r w:rsidR="00901B7A">
        <w:rPr>
          <w:color w:val="0E101A"/>
          <w:lang w:val="en-GB"/>
        </w:rPr>
        <w:t>,</w:t>
      </w:r>
      <w:r w:rsidR="00901B7A" w:rsidRPr="00901B7A">
        <w:rPr>
          <w:rFonts w:ascii="Segoe UI" w:eastAsiaTheme="minorHAnsi" w:hAnsi="Segoe UI" w:cs="Segoe UI"/>
          <w:color w:val="5B616B"/>
          <w:sz w:val="22"/>
          <w:szCs w:val="22"/>
          <w:shd w:val="clear" w:color="auto" w:fill="FFFFFF"/>
          <w:lang w:eastAsia="en-US"/>
        </w:rPr>
        <w:t xml:space="preserve"> </w:t>
      </w:r>
      <w:r w:rsidR="006F221D">
        <w:rPr>
          <w:rStyle w:val="cit"/>
        </w:rPr>
        <w:t xml:space="preserve">102211. </w:t>
      </w:r>
      <w:r w:rsidR="00BD48F9">
        <w:rPr>
          <w:rFonts w:eastAsiaTheme="minorHAnsi"/>
          <w:shd w:val="clear" w:color="auto" w:fill="FFFFFF"/>
          <w:lang w:eastAsia="en-US"/>
        </w:rPr>
        <w:t>https://</w:t>
      </w:r>
      <w:r w:rsidR="00901B7A" w:rsidRPr="00901B7A">
        <w:rPr>
          <w:color w:val="0E101A"/>
        </w:rPr>
        <w:t>doi</w:t>
      </w:r>
      <w:r w:rsidR="00BD48F9">
        <w:rPr>
          <w:color w:val="0E101A"/>
        </w:rPr>
        <w:t>.org/</w:t>
      </w:r>
      <w:r w:rsidR="00901B7A" w:rsidRPr="00901B7A">
        <w:rPr>
          <w:color w:val="0E101A"/>
        </w:rPr>
        <w:t xml:space="preserve"> 10.1016/j.janxdis.2020.102211</w:t>
      </w:r>
    </w:p>
    <w:p w14:paraId="1A6FF249" w14:textId="63F00818" w:rsidR="00FB3B67" w:rsidRDefault="00FB3B67" w:rsidP="00744F4A">
      <w:pPr>
        <w:pStyle w:val="NormalWeb"/>
        <w:spacing w:before="0" w:beforeAutospacing="0" w:after="0" w:afterAutospacing="0" w:line="480" w:lineRule="auto"/>
        <w:ind w:left="284" w:hanging="284"/>
        <w:rPr>
          <w:color w:val="222222"/>
          <w:shd w:val="clear" w:color="auto" w:fill="FFFFFF"/>
          <w:lang w:val="tr-TR"/>
        </w:rPr>
      </w:pPr>
      <w:r w:rsidRPr="00ED7E8B">
        <w:rPr>
          <w:color w:val="222222"/>
          <w:shd w:val="clear" w:color="auto" w:fill="FFFFFF"/>
          <w:lang w:val="en-GB"/>
        </w:rPr>
        <w:t>Ba</w:t>
      </w:r>
      <w:r w:rsidR="006F221D">
        <w:rPr>
          <w:color w:val="222222"/>
          <w:shd w:val="clear" w:color="auto" w:fill="FFFFFF"/>
          <w:lang w:val="en-GB"/>
        </w:rPr>
        <w:t>con, A. M., &amp; Corr, P. J. (2020a</w:t>
      </w:r>
      <w:r w:rsidRPr="00ED7E8B">
        <w:rPr>
          <w:color w:val="222222"/>
          <w:shd w:val="clear" w:color="auto" w:fill="FFFFFF"/>
          <w:lang w:val="en-GB"/>
        </w:rPr>
        <w:t>). Coronavirus (COVID‐19) in th</w:t>
      </w:r>
      <w:r w:rsidR="00B70E99">
        <w:rPr>
          <w:color w:val="222222"/>
          <w:shd w:val="clear" w:color="auto" w:fill="FFFFFF"/>
          <w:lang w:val="en-GB"/>
        </w:rPr>
        <w:t>e United Kingdom: A personality-</w:t>
      </w:r>
      <w:r w:rsidRPr="00ED7E8B">
        <w:rPr>
          <w:color w:val="222222"/>
          <w:shd w:val="clear" w:color="auto" w:fill="FFFFFF"/>
          <w:lang w:val="en-GB"/>
        </w:rPr>
        <w:t>based perspective on concerns and intention to self‐isolate. </w:t>
      </w:r>
      <w:r w:rsidRPr="00ED7E8B">
        <w:rPr>
          <w:i/>
          <w:iCs/>
          <w:color w:val="222222"/>
          <w:shd w:val="clear" w:color="auto" w:fill="FFFFFF"/>
          <w:lang w:val="en-GB"/>
        </w:rPr>
        <w:t>British Journal of Health Psychology</w:t>
      </w:r>
      <w:r w:rsidR="00744F4A">
        <w:rPr>
          <w:color w:val="222222"/>
          <w:shd w:val="clear" w:color="auto" w:fill="FFFFFF"/>
          <w:lang w:val="en-GB"/>
        </w:rPr>
        <w:t xml:space="preserve">, </w:t>
      </w:r>
      <w:r w:rsidR="00B62837">
        <w:rPr>
          <w:color w:val="222222"/>
          <w:shd w:val="clear" w:color="auto" w:fill="FFFFFF"/>
          <w:lang w:val="en-GB"/>
        </w:rPr>
        <w:t xml:space="preserve">1-10. </w:t>
      </w:r>
      <w:hyperlink r:id="rId7" w:history="1">
        <w:r w:rsidR="006F221D" w:rsidRPr="00533202">
          <w:rPr>
            <w:rStyle w:val="Hyperlink"/>
            <w:rFonts w:eastAsiaTheme="minorHAnsi"/>
            <w:lang w:val="tr-TR" w:eastAsia="en-US"/>
          </w:rPr>
          <w:t>https://</w:t>
        </w:r>
        <w:r w:rsidR="006F221D" w:rsidRPr="00533202">
          <w:rPr>
            <w:rStyle w:val="Hyperlink"/>
            <w:shd w:val="clear" w:color="auto" w:fill="FFFFFF"/>
            <w:lang w:val="tr-TR"/>
          </w:rPr>
          <w:t>doi.org/10.1111/bjhp.12423</w:t>
        </w:r>
      </w:hyperlink>
    </w:p>
    <w:p w14:paraId="56813ED4" w14:textId="78D0D322" w:rsidR="006F221D" w:rsidRPr="006F221D" w:rsidRDefault="006F221D" w:rsidP="006F221D">
      <w:pPr>
        <w:pStyle w:val="NormalWeb"/>
        <w:spacing w:before="0" w:beforeAutospacing="0" w:after="0" w:afterAutospacing="0" w:line="480" w:lineRule="auto"/>
        <w:ind w:left="284" w:hanging="284"/>
        <w:rPr>
          <w:lang w:val="en-GB"/>
        </w:rPr>
      </w:pPr>
      <w:r w:rsidRPr="00ED7E8B">
        <w:rPr>
          <w:color w:val="222222"/>
          <w:shd w:val="clear" w:color="auto" w:fill="FFFFFF"/>
          <w:lang w:val="en-GB"/>
        </w:rPr>
        <w:t>Ba</w:t>
      </w:r>
      <w:r>
        <w:rPr>
          <w:color w:val="222222"/>
          <w:shd w:val="clear" w:color="auto" w:fill="FFFFFF"/>
          <w:lang w:val="en-GB"/>
        </w:rPr>
        <w:t>con, A. M., &amp; Corr, P. J. (2020b</w:t>
      </w:r>
      <w:r w:rsidRPr="00ED7E8B">
        <w:rPr>
          <w:color w:val="222222"/>
          <w:shd w:val="clear" w:color="auto" w:fill="FFFFFF"/>
          <w:lang w:val="en-GB"/>
        </w:rPr>
        <w:t xml:space="preserve">). </w:t>
      </w:r>
      <w:r w:rsidRPr="00ED7E8B">
        <w:rPr>
          <w:lang w:val="en-GB"/>
        </w:rPr>
        <w:t>Behavioural immune sy</w:t>
      </w:r>
      <w:r>
        <w:rPr>
          <w:lang w:val="en-GB"/>
        </w:rPr>
        <w:t>stem responses to coronavirus: A</w:t>
      </w:r>
      <w:r w:rsidRPr="00ED7E8B">
        <w:rPr>
          <w:lang w:val="en-GB"/>
        </w:rPr>
        <w:t xml:space="preserve"> reinforcement sensitivity theory explanation of conformity, warmth towards others and attitudes towards lockdown. </w:t>
      </w:r>
      <w:r w:rsidRPr="00ED7E8B">
        <w:rPr>
          <w:i/>
          <w:lang w:val="en-GB"/>
        </w:rPr>
        <w:t>Submitted</w:t>
      </w:r>
      <w:r w:rsidRPr="00ED7E8B">
        <w:rPr>
          <w:lang w:val="en-GB"/>
        </w:rPr>
        <w:t xml:space="preserve">. </w:t>
      </w:r>
    </w:p>
    <w:p w14:paraId="560264C5" w14:textId="16A80966" w:rsidR="006F221D" w:rsidRPr="006F221D" w:rsidRDefault="00FB3B67" w:rsidP="006F221D">
      <w:pPr>
        <w:pStyle w:val="NormalWeb"/>
        <w:spacing w:before="0" w:beforeAutospacing="0" w:after="0" w:afterAutospacing="0" w:line="480" w:lineRule="auto"/>
        <w:ind w:left="284" w:hanging="284"/>
        <w:rPr>
          <w:lang w:val="tr-TR"/>
        </w:rPr>
      </w:pPr>
      <w:r w:rsidRPr="00ED7E8B">
        <w:rPr>
          <w:color w:val="0E101A"/>
          <w:lang w:val="en-GB"/>
        </w:rPr>
        <w:t>Bareket-Bojmel, L., Shahar, G., &amp; Margalit, M. (2020). COVID-19-</w:t>
      </w:r>
      <w:r w:rsidR="008144BD" w:rsidRPr="00ED7E8B">
        <w:rPr>
          <w:color w:val="0E101A"/>
          <w:lang w:val="en-GB"/>
        </w:rPr>
        <w:t xml:space="preserve">related economic anxiety is as high as health anxiety: </w:t>
      </w:r>
      <w:r w:rsidRPr="00ED7E8B">
        <w:rPr>
          <w:color w:val="0E101A"/>
          <w:lang w:val="en-GB"/>
        </w:rPr>
        <w:t xml:space="preserve">Findings from the USA, the UK, and Israel. </w:t>
      </w:r>
      <w:r w:rsidRPr="00E74830">
        <w:rPr>
          <w:i/>
          <w:color w:val="0E101A"/>
          <w:lang w:val="en-GB"/>
        </w:rPr>
        <w:t>International Journal of Cognitive Therapy</w:t>
      </w:r>
      <w:r w:rsidR="00744F4A">
        <w:rPr>
          <w:color w:val="0E101A"/>
          <w:lang w:val="en-GB"/>
        </w:rPr>
        <w:t xml:space="preserve">, </w:t>
      </w:r>
      <w:r w:rsidR="008735E7">
        <w:rPr>
          <w:color w:val="0E101A"/>
          <w:lang w:val="en-GB"/>
        </w:rPr>
        <w:t xml:space="preserve">1-9. </w:t>
      </w:r>
      <w:hyperlink r:id="rId8" w:history="1">
        <w:r w:rsidR="00744F4A" w:rsidRPr="002F01C9">
          <w:rPr>
            <w:rStyle w:val="Hyperlink"/>
            <w:color w:val="auto"/>
            <w:u w:val="none"/>
            <w:lang w:val="tr-TR"/>
          </w:rPr>
          <w:t>https://doi.org/10.1007/s41811-020-00078-3</w:t>
        </w:r>
      </w:hyperlink>
      <w:r w:rsidR="00445B36" w:rsidRPr="002F01C9">
        <w:rPr>
          <w:lang w:val="tr-TR"/>
        </w:rPr>
        <w:t>.</w:t>
      </w:r>
    </w:p>
    <w:p w14:paraId="6AAF9FA0" w14:textId="5CB5FF04" w:rsidR="00FB3B67" w:rsidRPr="00ED7E8B" w:rsidRDefault="00EB465F" w:rsidP="00744F4A">
      <w:pPr>
        <w:pStyle w:val="NormalWeb"/>
        <w:spacing w:before="0" w:beforeAutospacing="0" w:after="0" w:afterAutospacing="0" w:line="480" w:lineRule="auto"/>
        <w:ind w:left="284" w:hanging="284"/>
        <w:rPr>
          <w:color w:val="0E101A"/>
          <w:lang w:val="en-GB"/>
        </w:rPr>
      </w:pPr>
      <w:r w:rsidRPr="00EB465F">
        <w:rPr>
          <w:color w:val="0E101A"/>
          <w:lang w:val="en-GB"/>
        </w:rPr>
        <w:t>Batawi, S., Tarazan, N., Al-Raddadi, R., Al Qasim, E.,</w:t>
      </w:r>
      <w:r w:rsidR="00C84B1F">
        <w:rPr>
          <w:color w:val="0E101A"/>
          <w:lang w:val="en-GB"/>
        </w:rPr>
        <w:t xml:space="preserve"> Sindi, A., Johni, S. A., ... </w:t>
      </w:r>
      <w:r w:rsidR="001D54AD">
        <w:rPr>
          <w:color w:val="0E101A"/>
          <w:lang w:val="en-GB"/>
        </w:rPr>
        <w:t xml:space="preserve">&amp; </w:t>
      </w:r>
      <w:r w:rsidRPr="00EB465F">
        <w:rPr>
          <w:color w:val="0E101A"/>
          <w:lang w:val="en-GB"/>
        </w:rPr>
        <w:t xml:space="preserve">Alraddadi, B. M. </w:t>
      </w:r>
      <w:r w:rsidR="00FB3B67" w:rsidRPr="00EB465F">
        <w:rPr>
          <w:color w:val="0E101A"/>
          <w:lang w:val="en-GB"/>
        </w:rPr>
        <w:t>(2019).</w:t>
      </w:r>
      <w:r w:rsidR="00FB3B67" w:rsidRPr="00ED7E8B">
        <w:rPr>
          <w:color w:val="0E101A"/>
          <w:lang w:val="en-GB"/>
        </w:rPr>
        <w:t xml:space="preserve"> Quality of life reported by survivors after hospitalisation for Middle East </w:t>
      </w:r>
      <w:r w:rsidR="008144BD" w:rsidRPr="00ED7E8B">
        <w:rPr>
          <w:color w:val="0E101A"/>
          <w:lang w:val="en-GB"/>
        </w:rPr>
        <w:t xml:space="preserve">Respiratory Syndrome </w:t>
      </w:r>
      <w:r w:rsidR="00FB3B67" w:rsidRPr="00ED7E8B">
        <w:rPr>
          <w:color w:val="0E101A"/>
          <w:lang w:val="en-GB"/>
        </w:rPr>
        <w:t xml:space="preserve">(MERS). </w:t>
      </w:r>
      <w:r w:rsidR="00FB3B67" w:rsidRPr="007C126E">
        <w:rPr>
          <w:i/>
          <w:color w:val="0E101A"/>
          <w:lang w:val="en-GB"/>
        </w:rPr>
        <w:t xml:space="preserve">Health and </w:t>
      </w:r>
      <w:r w:rsidR="00445B36" w:rsidRPr="007C126E">
        <w:rPr>
          <w:i/>
          <w:color w:val="0E101A"/>
          <w:lang w:val="en-GB"/>
        </w:rPr>
        <w:t>Qual</w:t>
      </w:r>
      <w:r w:rsidR="006F221D">
        <w:rPr>
          <w:i/>
          <w:color w:val="0E101A"/>
          <w:lang w:val="en-GB"/>
        </w:rPr>
        <w:t>ity</w:t>
      </w:r>
      <w:r w:rsidR="00445B36" w:rsidRPr="007C126E">
        <w:rPr>
          <w:i/>
          <w:color w:val="0E101A"/>
          <w:lang w:val="en-GB"/>
        </w:rPr>
        <w:t xml:space="preserve"> of Life Outcomes</w:t>
      </w:r>
      <w:r w:rsidR="004B6E21">
        <w:rPr>
          <w:color w:val="0E101A"/>
          <w:lang w:val="en-GB"/>
        </w:rPr>
        <w:t>,</w:t>
      </w:r>
      <w:r w:rsidR="00D648ED">
        <w:rPr>
          <w:color w:val="0E101A"/>
          <w:lang w:val="en-GB"/>
        </w:rPr>
        <w:t xml:space="preserve"> </w:t>
      </w:r>
      <w:r w:rsidR="00FB3B67" w:rsidRPr="002F01C9">
        <w:rPr>
          <w:i/>
          <w:color w:val="0E101A"/>
          <w:lang w:val="en-GB"/>
        </w:rPr>
        <w:t>17</w:t>
      </w:r>
      <w:r w:rsidR="004B6E21">
        <w:rPr>
          <w:color w:val="0E101A"/>
        </w:rPr>
        <w:t>(</w:t>
      </w:r>
      <w:r w:rsidR="00445B36" w:rsidRPr="004B6E21">
        <w:rPr>
          <w:color w:val="0E101A"/>
        </w:rPr>
        <w:t>101</w:t>
      </w:r>
      <w:r w:rsidR="004B6E21" w:rsidRPr="004B6E21">
        <w:rPr>
          <w:color w:val="0E101A"/>
        </w:rPr>
        <w:t>)</w:t>
      </w:r>
      <w:r w:rsidR="00FB3B67" w:rsidRPr="004B6E21">
        <w:rPr>
          <w:color w:val="0E101A"/>
          <w:lang w:val="en-GB"/>
        </w:rPr>
        <w:t>, 1-7.</w:t>
      </w:r>
      <w:r w:rsidR="002F01C9" w:rsidRPr="002F01C9">
        <w:rPr>
          <w:rFonts w:asciiTheme="minorHAnsi" w:eastAsiaTheme="minorHAnsi" w:hAnsiTheme="minorHAnsi" w:cstheme="minorBidi"/>
          <w:color w:val="0E101A"/>
          <w:sz w:val="22"/>
          <w:szCs w:val="22"/>
          <w:lang w:val="tr-TR" w:eastAsia="en-US"/>
        </w:rPr>
        <w:t xml:space="preserve"> </w:t>
      </w:r>
      <w:r w:rsidR="002F01C9" w:rsidRPr="002F01C9">
        <w:rPr>
          <w:color w:val="0E101A"/>
          <w:lang w:val="tr-TR"/>
        </w:rPr>
        <w:t>https://</w:t>
      </w:r>
      <w:r w:rsidR="00445B36" w:rsidRPr="00445B36">
        <w:rPr>
          <w:rFonts w:ascii="Segoe UI" w:eastAsiaTheme="minorHAnsi" w:hAnsi="Segoe UI" w:cs="Segoe UI"/>
          <w:color w:val="5B616B"/>
          <w:sz w:val="22"/>
          <w:szCs w:val="22"/>
          <w:shd w:val="clear" w:color="auto" w:fill="FFFFFF"/>
          <w:lang w:eastAsia="en-US"/>
        </w:rPr>
        <w:t xml:space="preserve"> </w:t>
      </w:r>
      <w:r w:rsidR="002F01C9">
        <w:rPr>
          <w:color w:val="0E101A"/>
        </w:rPr>
        <w:t>doi.org/</w:t>
      </w:r>
      <w:r w:rsidR="006F221D">
        <w:rPr>
          <w:color w:val="0E101A"/>
        </w:rPr>
        <w:t>10.1186/s12955-019-1165-2</w:t>
      </w:r>
    </w:p>
    <w:p w14:paraId="6E8BADAA" w14:textId="1787A55C"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Brooks</w:t>
      </w:r>
      <w:r w:rsidR="00F2795F">
        <w:rPr>
          <w:color w:val="0E101A"/>
          <w:lang w:val="en-GB"/>
        </w:rPr>
        <w:t>,</w:t>
      </w:r>
      <w:r w:rsidRPr="00ED7E8B">
        <w:rPr>
          <w:color w:val="0E101A"/>
          <w:lang w:val="en-GB"/>
        </w:rPr>
        <w:t xml:space="preserve"> </w:t>
      </w:r>
      <w:r w:rsidR="007C126E" w:rsidRPr="007C126E">
        <w:rPr>
          <w:color w:val="0E101A"/>
          <w:lang w:val="en-GB"/>
        </w:rPr>
        <w:t>S</w:t>
      </w:r>
      <w:r w:rsidR="007C126E">
        <w:rPr>
          <w:color w:val="0E101A"/>
          <w:lang w:val="en-GB"/>
        </w:rPr>
        <w:t>.</w:t>
      </w:r>
      <w:r w:rsidR="00744F4A">
        <w:rPr>
          <w:color w:val="0E101A"/>
          <w:lang w:val="en-GB"/>
        </w:rPr>
        <w:t xml:space="preserve"> </w:t>
      </w:r>
      <w:r w:rsidR="007C126E">
        <w:rPr>
          <w:color w:val="0E101A"/>
          <w:lang w:val="en-GB"/>
        </w:rPr>
        <w:t>K.</w:t>
      </w:r>
      <w:r w:rsidR="007C126E" w:rsidRPr="007C126E">
        <w:rPr>
          <w:color w:val="0E101A"/>
          <w:lang w:val="en-GB"/>
        </w:rPr>
        <w:t>, Webster</w:t>
      </w:r>
      <w:r w:rsidR="00F2795F">
        <w:rPr>
          <w:color w:val="0E101A"/>
          <w:lang w:val="en-GB"/>
        </w:rPr>
        <w:t>,</w:t>
      </w:r>
      <w:r w:rsidR="00744F4A">
        <w:rPr>
          <w:color w:val="0E101A"/>
          <w:lang w:val="en-GB"/>
        </w:rPr>
        <w:t xml:space="preserve"> </w:t>
      </w:r>
      <w:r w:rsidR="007C126E">
        <w:rPr>
          <w:color w:val="0E101A"/>
          <w:lang w:val="en-GB"/>
        </w:rPr>
        <w:t>R.</w:t>
      </w:r>
      <w:r w:rsidR="00744F4A">
        <w:rPr>
          <w:color w:val="0E101A"/>
          <w:lang w:val="en-GB"/>
        </w:rPr>
        <w:t xml:space="preserve"> </w:t>
      </w:r>
      <w:r w:rsidR="007C126E">
        <w:rPr>
          <w:color w:val="0E101A"/>
          <w:lang w:val="en-GB"/>
        </w:rPr>
        <w:t>K.,</w:t>
      </w:r>
      <w:r w:rsidR="007C126E" w:rsidRPr="007C126E">
        <w:rPr>
          <w:color w:val="0E101A"/>
          <w:lang w:val="en-GB"/>
        </w:rPr>
        <w:t xml:space="preserve"> Smith,</w:t>
      </w:r>
      <w:r w:rsidR="00744F4A">
        <w:rPr>
          <w:color w:val="0E101A"/>
          <w:lang w:val="en-GB"/>
        </w:rPr>
        <w:t xml:space="preserve"> </w:t>
      </w:r>
      <w:r w:rsidR="007C126E">
        <w:rPr>
          <w:color w:val="0E101A"/>
          <w:lang w:val="en-GB"/>
        </w:rPr>
        <w:t>L.</w:t>
      </w:r>
      <w:r w:rsidR="00744F4A">
        <w:rPr>
          <w:color w:val="0E101A"/>
          <w:lang w:val="en-GB"/>
        </w:rPr>
        <w:t xml:space="preserve"> </w:t>
      </w:r>
      <w:r w:rsidR="007C126E">
        <w:rPr>
          <w:color w:val="0E101A"/>
          <w:lang w:val="en-GB"/>
        </w:rPr>
        <w:t>E.,</w:t>
      </w:r>
      <w:r w:rsidR="007C126E" w:rsidRPr="007C126E">
        <w:rPr>
          <w:color w:val="0E101A"/>
          <w:lang w:val="en-GB"/>
        </w:rPr>
        <w:t xml:space="preserve"> Woodland,</w:t>
      </w:r>
      <w:r w:rsidR="00744F4A">
        <w:rPr>
          <w:color w:val="0E101A"/>
          <w:lang w:val="en-GB"/>
        </w:rPr>
        <w:t xml:space="preserve"> </w:t>
      </w:r>
      <w:r w:rsidR="007C126E">
        <w:rPr>
          <w:color w:val="0E101A"/>
          <w:lang w:val="en-GB"/>
        </w:rPr>
        <w:t>L.,</w:t>
      </w:r>
      <w:r w:rsidR="007C126E" w:rsidRPr="007C126E">
        <w:rPr>
          <w:color w:val="0E101A"/>
          <w:lang w:val="en-GB"/>
        </w:rPr>
        <w:t xml:space="preserve"> Wessely,</w:t>
      </w:r>
      <w:r w:rsidR="00744F4A">
        <w:rPr>
          <w:color w:val="0E101A"/>
          <w:lang w:val="en-GB"/>
        </w:rPr>
        <w:t xml:space="preserve"> </w:t>
      </w:r>
      <w:r w:rsidR="007C126E">
        <w:rPr>
          <w:color w:val="0E101A"/>
          <w:lang w:val="en-GB"/>
        </w:rPr>
        <w:t>S.,</w:t>
      </w:r>
      <w:r w:rsidR="007C126E" w:rsidRPr="007C126E">
        <w:rPr>
          <w:color w:val="0E101A"/>
          <w:lang w:val="en-GB"/>
        </w:rPr>
        <w:t xml:space="preserve"> Greenberg,</w:t>
      </w:r>
      <w:r w:rsidR="00744F4A">
        <w:rPr>
          <w:color w:val="0E101A"/>
          <w:lang w:val="en-GB"/>
        </w:rPr>
        <w:t xml:space="preserve"> </w:t>
      </w:r>
      <w:r w:rsidR="007C126E">
        <w:rPr>
          <w:color w:val="0E101A"/>
          <w:lang w:val="en-GB"/>
        </w:rPr>
        <w:t>N.,</w:t>
      </w:r>
      <w:r w:rsidR="007C126E" w:rsidRPr="007C126E">
        <w:rPr>
          <w:color w:val="0E101A"/>
          <w:lang w:val="en-GB"/>
        </w:rPr>
        <w:t xml:space="preserve"> &amp; Rubin</w:t>
      </w:r>
      <w:r w:rsidR="007C126E">
        <w:rPr>
          <w:color w:val="0E101A"/>
          <w:lang w:val="en-GB"/>
        </w:rPr>
        <w:t xml:space="preserve"> G.</w:t>
      </w:r>
      <w:r w:rsidR="00744F4A">
        <w:rPr>
          <w:color w:val="0E101A"/>
          <w:lang w:val="en-GB"/>
        </w:rPr>
        <w:t xml:space="preserve"> </w:t>
      </w:r>
      <w:r w:rsidR="007C126E">
        <w:rPr>
          <w:color w:val="0E101A"/>
          <w:lang w:val="en-GB"/>
        </w:rPr>
        <w:t>J.</w:t>
      </w:r>
      <w:r w:rsidR="00E74830">
        <w:rPr>
          <w:color w:val="0E101A"/>
          <w:lang w:val="en-GB"/>
        </w:rPr>
        <w:t xml:space="preserve"> (2020).</w:t>
      </w:r>
      <w:r w:rsidR="00744F4A">
        <w:rPr>
          <w:color w:val="0E101A"/>
          <w:lang w:val="en-GB"/>
        </w:rPr>
        <w:t xml:space="preserve"> </w:t>
      </w:r>
      <w:r w:rsidRPr="00ED7E8B">
        <w:rPr>
          <w:color w:val="0E101A"/>
          <w:lang w:val="en-GB"/>
        </w:rPr>
        <w:t>The psychological impact of quarantine and how to reduce i</w:t>
      </w:r>
      <w:r w:rsidR="006F221D">
        <w:rPr>
          <w:color w:val="0E101A"/>
          <w:lang w:val="en-GB"/>
        </w:rPr>
        <w:t>t: R</w:t>
      </w:r>
      <w:r w:rsidR="00744F4A">
        <w:rPr>
          <w:color w:val="0E101A"/>
          <w:lang w:val="en-GB"/>
        </w:rPr>
        <w:t>apid review of the evidence</w:t>
      </w:r>
      <w:r w:rsidR="006F221D">
        <w:rPr>
          <w:color w:val="0E101A"/>
          <w:lang w:val="en-GB"/>
        </w:rPr>
        <w:t>.</w:t>
      </w:r>
      <w:r w:rsidRPr="00ED7E8B">
        <w:rPr>
          <w:color w:val="0E101A"/>
          <w:lang w:val="en-GB"/>
        </w:rPr>
        <w:t> </w:t>
      </w:r>
      <w:r w:rsidRPr="00D648ED">
        <w:rPr>
          <w:i/>
          <w:color w:val="0E101A"/>
          <w:lang w:val="en-GB"/>
        </w:rPr>
        <w:t>Lancet</w:t>
      </w:r>
      <w:r w:rsidR="00744F4A">
        <w:rPr>
          <w:color w:val="0E101A"/>
          <w:lang w:val="en-GB"/>
        </w:rPr>
        <w:t xml:space="preserve">, </w:t>
      </w:r>
      <w:r w:rsidR="00744F4A" w:rsidRPr="002F01C9">
        <w:rPr>
          <w:i/>
          <w:color w:val="0E101A"/>
          <w:lang w:val="en-GB"/>
        </w:rPr>
        <w:t>395</w:t>
      </w:r>
      <w:r w:rsidR="00744F4A">
        <w:rPr>
          <w:color w:val="0E101A"/>
          <w:lang w:val="en-GB"/>
        </w:rPr>
        <w:t>,</w:t>
      </w:r>
      <w:r w:rsidR="00A9475D">
        <w:rPr>
          <w:color w:val="0E101A"/>
          <w:lang w:val="en-GB"/>
        </w:rPr>
        <w:t xml:space="preserve"> </w:t>
      </w:r>
      <w:r w:rsidRPr="00ED7E8B">
        <w:rPr>
          <w:color w:val="0E101A"/>
          <w:lang w:val="en-GB"/>
        </w:rPr>
        <w:t>912–</w:t>
      </w:r>
      <w:r w:rsidR="002F01C9">
        <w:rPr>
          <w:color w:val="0E101A"/>
          <w:lang w:val="en-GB"/>
        </w:rPr>
        <w:t>9</w:t>
      </w:r>
      <w:r w:rsidRPr="00ED7E8B">
        <w:rPr>
          <w:color w:val="0E101A"/>
          <w:lang w:val="en-GB"/>
        </w:rPr>
        <w:t>20.</w:t>
      </w:r>
      <w:r w:rsidR="007C126E" w:rsidRPr="007C126E">
        <w:rPr>
          <w:rFonts w:ascii="Shaker2Lancet-Regular" w:eastAsiaTheme="minorHAnsi" w:hAnsi="Shaker2Lancet-Regular" w:cs="Shaker2Lancet-Regular"/>
          <w:sz w:val="13"/>
          <w:szCs w:val="13"/>
          <w:lang w:val="tr-TR" w:eastAsia="en-US"/>
        </w:rPr>
        <w:t xml:space="preserve"> </w:t>
      </w:r>
      <w:r w:rsidR="00A9475D">
        <w:rPr>
          <w:rFonts w:ascii="Shaker2Lancet-Regular" w:eastAsiaTheme="minorHAnsi" w:hAnsi="Shaker2Lancet-Regular" w:cs="Shaker2Lancet-Regular"/>
          <w:sz w:val="13"/>
          <w:szCs w:val="13"/>
          <w:lang w:val="tr-TR" w:eastAsia="en-US"/>
        </w:rPr>
        <w:t xml:space="preserve"> </w:t>
      </w:r>
      <w:r w:rsidR="007C126E" w:rsidRPr="007C126E">
        <w:rPr>
          <w:color w:val="0E101A"/>
          <w:lang w:val="tr-TR"/>
        </w:rPr>
        <w:t>https://doi.org/10.1016/</w:t>
      </w:r>
    </w:p>
    <w:p w14:paraId="7F924C37" w14:textId="4EBB6563"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Casagrande, M., Favieri, F., Tambelli, R., &amp; Forte, G. (2020). The enemy who sealed the world: Effects quarantine due to the COVID-19 on sleep quality, anxiety, and </w:t>
      </w:r>
      <w:r w:rsidRPr="00ED7E8B">
        <w:rPr>
          <w:color w:val="0E101A"/>
          <w:lang w:val="en-GB"/>
        </w:rPr>
        <w:lastRenderedPageBreak/>
        <w:t xml:space="preserve">psychological distress in the Italian population. </w:t>
      </w:r>
      <w:r w:rsidRPr="00744F4A">
        <w:rPr>
          <w:i/>
          <w:color w:val="0E101A"/>
          <w:lang w:val="en-GB"/>
        </w:rPr>
        <w:t>Sleep Medicine</w:t>
      </w:r>
      <w:r w:rsidR="008735E7">
        <w:rPr>
          <w:color w:val="0E101A"/>
          <w:lang w:val="en-GB"/>
        </w:rPr>
        <w:t xml:space="preserve">, 1-23. </w:t>
      </w:r>
      <w:hyperlink r:id="rId9" w:tgtFrame="_blank" w:tooltip="Persistent link using digital object identifier" w:history="1">
        <w:r w:rsidR="0029750D" w:rsidRPr="0029750D">
          <w:rPr>
            <w:rStyle w:val="Hyperlink"/>
            <w:color w:val="auto"/>
            <w:u w:val="none"/>
          </w:rPr>
          <w:t>https://doi.org/10.1016/j.sleep.2020.05.011</w:t>
        </w:r>
      </w:hyperlink>
    </w:p>
    <w:p w14:paraId="2A82C4C1" w14:textId="4D05225B" w:rsidR="00FB3B67" w:rsidRDefault="00FB3B67" w:rsidP="00744F4A">
      <w:pPr>
        <w:pStyle w:val="NormalWeb"/>
        <w:spacing w:before="0" w:beforeAutospacing="0" w:after="0" w:afterAutospacing="0" w:line="480" w:lineRule="auto"/>
        <w:ind w:left="284" w:hanging="284"/>
        <w:rPr>
          <w:lang w:val="en-GB"/>
        </w:rPr>
      </w:pPr>
      <w:r w:rsidRPr="00ED7E8B">
        <w:rPr>
          <w:color w:val="0E101A"/>
          <w:lang w:val="en-GB"/>
        </w:rPr>
        <w:t>Cheng,</w:t>
      </w:r>
      <w:r w:rsidR="00744F4A">
        <w:rPr>
          <w:color w:val="0E101A"/>
          <w:lang w:val="en-GB"/>
        </w:rPr>
        <w:t xml:space="preserve"> </w:t>
      </w:r>
      <w:r w:rsidRPr="00ED7E8B">
        <w:rPr>
          <w:color w:val="0E101A"/>
          <w:lang w:val="en-GB"/>
        </w:rPr>
        <w:t>K.</w:t>
      </w:r>
      <w:r w:rsidR="00744F4A">
        <w:rPr>
          <w:color w:val="0E101A"/>
          <w:lang w:val="en-GB"/>
        </w:rPr>
        <w:t xml:space="preserve"> </w:t>
      </w:r>
      <w:r w:rsidRPr="00ED7E8B">
        <w:rPr>
          <w:color w:val="0E101A"/>
          <w:lang w:val="en-GB"/>
        </w:rPr>
        <w:t>K., Lam,</w:t>
      </w:r>
      <w:r w:rsidR="00744F4A">
        <w:rPr>
          <w:color w:val="0E101A"/>
          <w:lang w:val="en-GB"/>
        </w:rPr>
        <w:t xml:space="preserve"> </w:t>
      </w:r>
      <w:r w:rsidRPr="00ED7E8B">
        <w:rPr>
          <w:color w:val="0E101A"/>
          <w:lang w:val="en-GB"/>
        </w:rPr>
        <w:t>T.</w:t>
      </w:r>
      <w:r w:rsidR="00744F4A">
        <w:rPr>
          <w:color w:val="0E101A"/>
          <w:lang w:val="en-GB"/>
        </w:rPr>
        <w:t xml:space="preserve"> </w:t>
      </w:r>
      <w:r w:rsidRPr="00ED7E8B">
        <w:rPr>
          <w:color w:val="0E101A"/>
          <w:lang w:val="en-GB"/>
        </w:rPr>
        <w:t>H.,</w:t>
      </w:r>
      <w:r w:rsidR="0029750D" w:rsidRPr="0029750D">
        <w:rPr>
          <w:color w:val="0E101A"/>
          <w:lang w:val="en-GB"/>
        </w:rPr>
        <w:t xml:space="preserve"> &amp; </w:t>
      </w:r>
      <w:r w:rsidRPr="00ED7E8B">
        <w:rPr>
          <w:color w:val="0E101A"/>
          <w:lang w:val="en-GB"/>
        </w:rPr>
        <w:t>Leung</w:t>
      </w:r>
      <w:r w:rsidR="001D54AD">
        <w:rPr>
          <w:color w:val="0E101A"/>
          <w:lang w:val="en-GB"/>
        </w:rPr>
        <w:t>,</w:t>
      </w:r>
      <w:r w:rsidRPr="00ED7E8B">
        <w:rPr>
          <w:color w:val="0E101A"/>
          <w:lang w:val="en-GB"/>
        </w:rPr>
        <w:t xml:space="preserve"> C.C.</w:t>
      </w:r>
      <w:r w:rsidR="006F221D">
        <w:rPr>
          <w:color w:val="0E101A"/>
          <w:lang w:val="en-GB"/>
        </w:rPr>
        <w:t xml:space="preserve"> </w:t>
      </w:r>
      <w:r w:rsidR="004F3316" w:rsidRPr="00CC215C">
        <w:rPr>
          <w:lang w:val="en-GB"/>
        </w:rPr>
        <w:t>(2020).</w:t>
      </w:r>
      <w:r w:rsidR="00744F4A">
        <w:rPr>
          <w:rStyle w:val="Strong"/>
          <w:color w:val="0E101A"/>
          <w:lang w:val="en-GB"/>
        </w:rPr>
        <w:t> </w:t>
      </w:r>
      <w:r w:rsidRPr="00ED7E8B">
        <w:rPr>
          <w:color w:val="0E101A"/>
          <w:lang w:val="en-GB"/>
        </w:rPr>
        <w:t>Wearing face masks in the community during the COVID-19 pa</w:t>
      </w:r>
      <w:r w:rsidR="006F221D">
        <w:rPr>
          <w:color w:val="0E101A"/>
          <w:lang w:val="en-GB"/>
        </w:rPr>
        <w:t>ndemic: A</w:t>
      </w:r>
      <w:r w:rsidR="00744F4A">
        <w:rPr>
          <w:color w:val="0E101A"/>
          <w:lang w:val="en-GB"/>
        </w:rPr>
        <w:t>ltruism and solidarity</w:t>
      </w:r>
      <w:r w:rsidRPr="00ED7E8B">
        <w:rPr>
          <w:color w:val="0E101A"/>
          <w:lang w:val="en-GB"/>
        </w:rPr>
        <w:t>, </w:t>
      </w:r>
      <w:r w:rsidR="004F788C">
        <w:rPr>
          <w:rStyle w:val="Strong"/>
          <w:b w:val="0"/>
          <w:i/>
          <w:color w:val="0E101A"/>
          <w:lang w:val="en-GB"/>
        </w:rPr>
        <w:t>Comment,</w:t>
      </w:r>
      <w:r w:rsidR="0029750D" w:rsidRPr="0029750D">
        <w:rPr>
          <w:rFonts w:asciiTheme="minorHAnsi" w:eastAsiaTheme="minorHAnsi" w:hAnsiTheme="minorHAnsi" w:cstheme="minorBidi"/>
          <w:color w:val="0E101A"/>
          <w:sz w:val="22"/>
          <w:szCs w:val="22"/>
          <w:lang w:val="en-GB" w:eastAsia="en-US"/>
        </w:rPr>
        <w:t xml:space="preserve"> </w:t>
      </w:r>
      <w:r w:rsidR="0029750D" w:rsidRPr="00466327">
        <w:rPr>
          <w:bCs/>
          <w:color w:val="0E101A"/>
          <w:lang w:val="en-GB"/>
        </w:rPr>
        <w:t>1</w:t>
      </w:r>
      <w:r w:rsidR="00466327" w:rsidRPr="00466327">
        <w:rPr>
          <w:bCs/>
          <w:color w:val="0E101A"/>
          <w:lang w:val="en-GB"/>
        </w:rPr>
        <w:t>-</w:t>
      </w:r>
      <w:r w:rsidR="0029750D" w:rsidRPr="00466327">
        <w:rPr>
          <w:bCs/>
          <w:color w:val="0E101A"/>
          <w:lang w:val="en-GB"/>
        </w:rPr>
        <w:t>2.</w:t>
      </w:r>
      <w:r w:rsidRPr="00CC215C">
        <w:rPr>
          <w:lang w:val="en-GB"/>
        </w:rPr>
        <w:t> </w:t>
      </w:r>
      <w:hyperlink r:id="rId10" w:history="1">
        <w:r w:rsidR="006B3B79" w:rsidRPr="00A25A71">
          <w:rPr>
            <w:rStyle w:val="Hyperlink"/>
            <w:color w:val="auto"/>
            <w:u w:val="none"/>
          </w:rPr>
          <w:t>https://doi.org/10.1016/S0140-6736(20)30918-1</w:t>
        </w:r>
      </w:hyperlink>
    </w:p>
    <w:p w14:paraId="7637296D" w14:textId="2F7B2157" w:rsidR="000B118A" w:rsidRDefault="006B3B79" w:rsidP="00744F4A">
      <w:pPr>
        <w:pStyle w:val="NormalWeb"/>
        <w:spacing w:before="0" w:beforeAutospacing="0" w:after="0" w:afterAutospacing="0" w:line="480" w:lineRule="auto"/>
        <w:ind w:left="284" w:hanging="284"/>
        <w:rPr>
          <w:lang w:val="en-GB"/>
        </w:rPr>
      </w:pPr>
      <w:r w:rsidRPr="006B3B79">
        <w:rPr>
          <w:lang w:val="en"/>
        </w:rPr>
        <w:t>Cirri</w:t>
      </w:r>
      <w:r w:rsidRPr="000B118A">
        <w:rPr>
          <w:lang w:val="en"/>
        </w:rPr>
        <w:t>ncione,</w:t>
      </w:r>
      <w:r w:rsidR="00744F4A">
        <w:rPr>
          <w:lang w:val="en"/>
        </w:rPr>
        <w:t xml:space="preserve"> </w:t>
      </w:r>
      <w:r w:rsidRPr="000B118A">
        <w:rPr>
          <w:lang w:val="en"/>
        </w:rPr>
        <w:t>L.,</w:t>
      </w:r>
      <w:r w:rsidR="00744F4A">
        <w:rPr>
          <w:lang w:val="en"/>
        </w:rPr>
        <w:t xml:space="preserve"> </w:t>
      </w:r>
      <w:r w:rsidRPr="000B118A">
        <w:rPr>
          <w:lang w:val="en"/>
        </w:rPr>
        <w:t>Plescia, F.,</w:t>
      </w:r>
      <w:r w:rsidR="00744F4A">
        <w:rPr>
          <w:lang w:val="en"/>
        </w:rPr>
        <w:t xml:space="preserve"> </w:t>
      </w:r>
      <w:r w:rsidRPr="000B118A">
        <w:rPr>
          <w:lang w:val="en"/>
        </w:rPr>
        <w:t>Ledda</w:t>
      </w:r>
      <w:r w:rsidR="00C84B1F">
        <w:rPr>
          <w:lang w:val="en"/>
        </w:rPr>
        <w:t>,</w:t>
      </w:r>
      <w:r w:rsidRPr="000B118A">
        <w:rPr>
          <w:lang w:val="en"/>
        </w:rPr>
        <w:t xml:space="preserve"> C.,</w:t>
      </w:r>
      <w:r w:rsidR="00744F4A">
        <w:rPr>
          <w:lang w:val="en"/>
        </w:rPr>
        <w:t xml:space="preserve"> </w:t>
      </w:r>
      <w:r w:rsidRPr="000B118A">
        <w:rPr>
          <w:lang w:val="en"/>
        </w:rPr>
        <w:t>Rapisarda</w:t>
      </w:r>
      <w:r w:rsidR="00C84B1F">
        <w:rPr>
          <w:lang w:val="en"/>
        </w:rPr>
        <w:t>,</w:t>
      </w:r>
      <w:r w:rsidRPr="000B118A">
        <w:rPr>
          <w:lang w:val="en"/>
        </w:rPr>
        <w:t xml:space="preserve"> V.,</w:t>
      </w:r>
      <w:r w:rsidR="00744F4A">
        <w:rPr>
          <w:lang w:val="en"/>
        </w:rPr>
        <w:t xml:space="preserve"> </w:t>
      </w:r>
      <w:r w:rsidRPr="000B118A">
        <w:rPr>
          <w:lang w:val="en"/>
        </w:rPr>
        <w:t>Martorana</w:t>
      </w:r>
      <w:r w:rsidR="00C84B1F">
        <w:rPr>
          <w:lang w:val="en"/>
        </w:rPr>
        <w:t>,</w:t>
      </w:r>
      <w:r w:rsidRPr="000B118A">
        <w:rPr>
          <w:lang w:val="en"/>
        </w:rPr>
        <w:t xml:space="preserve"> D.,</w:t>
      </w:r>
      <w:r w:rsidR="00744F4A">
        <w:rPr>
          <w:lang w:val="en"/>
        </w:rPr>
        <w:t xml:space="preserve"> </w:t>
      </w:r>
      <w:r w:rsidR="001D54AD">
        <w:rPr>
          <w:lang w:val="en"/>
        </w:rPr>
        <w:t>Moldovan</w:t>
      </w:r>
      <w:r w:rsidR="00C84B1F">
        <w:rPr>
          <w:lang w:val="en"/>
        </w:rPr>
        <w:t>,</w:t>
      </w:r>
      <w:r w:rsidR="001D54AD">
        <w:rPr>
          <w:lang w:val="en"/>
        </w:rPr>
        <w:t xml:space="preserve"> </w:t>
      </w:r>
      <w:r w:rsidRPr="000B118A">
        <w:rPr>
          <w:lang w:val="en"/>
        </w:rPr>
        <w:t>R.</w:t>
      </w:r>
      <w:r w:rsidR="00C84B1F">
        <w:rPr>
          <w:lang w:val="en"/>
        </w:rPr>
        <w:t xml:space="preserve"> </w:t>
      </w:r>
      <w:r w:rsidRPr="000B118A">
        <w:rPr>
          <w:lang w:val="en"/>
        </w:rPr>
        <w:t>E</w:t>
      </w:r>
      <w:r w:rsidR="00C84B1F">
        <w:rPr>
          <w:lang w:val="en"/>
        </w:rPr>
        <w:t>, …</w:t>
      </w:r>
      <w:r w:rsidR="00744F4A">
        <w:rPr>
          <w:lang w:val="en"/>
        </w:rPr>
        <w:t xml:space="preserve"> </w:t>
      </w:r>
      <w:r w:rsidR="001D54AD">
        <w:rPr>
          <w:lang w:val="en"/>
        </w:rPr>
        <w:t xml:space="preserve">&amp; </w:t>
      </w:r>
      <w:r w:rsidRPr="000B118A">
        <w:rPr>
          <w:lang w:val="en"/>
        </w:rPr>
        <w:t>Cannizzaro E. (2020).</w:t>
      </w:r>
      <w:r w:rsidRPr="000B118A">
        <w:rPr>
          <w:rFonts w:asciiTheme="minorHAnsi" w:eastAsiaTheme="minorHAnsi" w:hAnsiTheme="minorHAnsi" w:cstheme="minorBidi"/>
          <w:sz w:val="22"/>
          <w:szCs w:val="22"/>
          <w:lang w:eastAsia="en-US"/>
        </w:rPr>
        <w:t xml:space="preserve"> </w:t>
      </w:r>
      <w:r w:rsidR="00744F4A">
        <w:t>COVID-19 pandemic: P</w:t>
      </w:r>
      <w:r w:rsidRPr="000B118A">
        <w:t>revention and protection measures</w:t>
      </w:r>
      <w:r w:rsidR="00744F4A">
        <w:t xml:space="preserve"> to be adopted at the workplace. </w:t>
      </w:r>
      <w:r w:rsidRPr="000B118A">
        <w:rPr>
          <w:i/>
        </w:rPr>
        <w:t>Sustainability</w:t>
      </w:r>
      <w:r w:rsidRPr="006B3B79">
        <w:t>,</w:t>
      </w:r>
      <w:r w:rsidRPr="000B118A">
        <w:rPr>
          <w:rFonts w:ascii="Arial" w:eastAsiaTheme="minorHAnsi" w:hAnsi="Arial" w:cs="Arial"/>
          <w:i/>
          <w:iCs/>
          <w:sz w:val="18"/>
          <w:szCs w:val="18"/>
          <w:shd w:val="clear" w:color="auto" w:fill="FFFFFF"/>
          <w:lang w:eastAsia="en-US"/>
        </w:rPr>
        <w:t xml:space="preserve"> </w:t>
      </w:r>
      <w:r w:rsidRPr="006B3B79">
        <w:rPr>
          <w:i/>
          <w:iCs/>
        </w:rPr>
        <w:t>12</w:t>
      </w:r>
      <w:r w:rsidRPr="000B118A">
        <w:t>(9), 1-18. </w:t>
      </w:r>
      <w:hyperlink r:id="rId11" w:history="1">
        <w:r w:rsidRPr="000B118A">
          <w:rPr>
            <w:rStyle w:val="Hyperlink"/>
            <w:bCs/>
            <w:color w:val="auto"/>
            <w:u w:val="none"/>
          </w:rPr>
          <w:t>https://doi.org/10.3390/su12093603</w:t>
        </w:r>
      </w:hyperlink>
    </w:p>
    <w:p w14:paraId="75C2F3CE" w14:textId="79F85144" w:rsidR="00FB3B67" w:rsidRPr="000B118A" w:rsidRDefault="00060962" w:rsidP="00744F4A">
      <w:pPr>
        <w:pStyle w:val="NormalWeb"/>
        <w:spacing w:before="0" w:beforeAutospacing="0" w:after="0" w:afterAutospacing="0" w:line="480" w:lineRule="auto"/>
        <w:ind w:left="284" w:hanging="284"/>
        <w:rPr>
          <w:lang w:val="en-GB"/>
        </w:rPr>
      </w:pPr>
      <w:r w:rsidRPr="00CC215C">
        <w:rPr>
          <w:lang w:val="en-GB"/>
        </w:rPr>
        <w:t>Dubey</w:t>
      </w:r>
      <w:r w:rsidR="001D54AD">
        <w:rPr>
          <w:lang w:val="en-GB"/>
        </w:rPr>
        <w:t>,</w:t>
      </w:r>
      <w:r w:rsidRPr="00CC215C">
        <w:rPr>
          <w:lang w:val="en-GB"/>
        </w:rPr>
        <w:t xml:space="preserve"> S.,</w:t>
      </w:r>
      <w:r w:rsidR="00744F4A">
        <w:rPr>
          <w:lang w:val="en-GB"/>
        </w:rPr>
        <w:t xml:space="preserve"> </w:t>
      </w:r>
      <w:r w:rsidRPr="00CC215C">
        <w:rPr>
          <w:lang w:val="en-GB"/>
        </w:rPr>
        <w:t>Biswas</w:t>
      </w:r>
      <w:r w:rsidR="001D54AD">
        <w:rPr>
          <w:lang w:val="en-GB"/>
        </w:rPr>
        <w:t>,</w:t>
      </w:r>
      <w:r w:rsidRPr="00CC215C">
        <w:rPr>
          <w:lang w:val="en-GB"/>
        </w:rPr>
        <w:t xml:space="preserve"> P., Ghosh</w:t>
      </w:r>
      <w:r w:rsidR="001D54AD">
        <w:rPr>
          <w:lang w:val="en-GB"/>
        </w:rPr>
        <w:t>,</w:t>
      </w:r>
      <w:r w:rsidRPr="00CC215C">
        <w:rPr>
          <w:lang w:val="en-GB"/>
        </w:rPr>
        <w:t xml:space="preserve"> R., Chatterjee</w:t>
      </w:r>
      <w:r w:rsidR="001D54AD">
        <w:rPr>
          <w:lang w:val="en-GB"/>
        </w:rPr>
        <w:t>,</w:t>
      </w:r>
      <w:r w:rsidRPr="00CC215C">
        <w:rPr>
          <w:lang w:val="en-GB"/>
        </w:rPr>
        <w:t xml:space="preserve"> S., Dubey</w:t>
      </w:r>
      <w:r w:rsidR="001D54AD">
        <w:rPr>
          <w:lang w:val="en-GB"/>
        </w:rPr>
        <w:t>,</w:t>
      </w:r>
      <w:r w:rsidRPr="00CC215C">
        <w:rPr>
          <w:lang w:val="en-GB"/>
        </w:rPr>
        <w:t xml:space="preserve"> M.</w:t>
      </w:r>
      <w:r w:rsidR="00744F4A">
        <w:rPr>
          <w:lang w:val="en-GB"/>
        </w:rPr>
        <w:t xml:space="preserve"> </w:t>
      </w:r>
      <w:r w:rsidRPr="00CC215C">
        <w:rPr>
          <w:lang w:val="en-GB"/>
        </w:rPr>
        <w:t>J., Chatterjee</w:t>
      </w:r>
      <w:r w:rsidR="001D54AD">
        <w:rPr>
          <w:lang w:val="en-GB"/>
        </w:rPr>
        <w:t>,</w:t>
      </w:r>
      <w:r w:rsidRPr="00CC215C">
        <w:rPr>
          <w:lang w:val="en-GB"/>
        </w:rPr>
        <w:t xml:space="preserve"> S.,</w:t>
      </w:r>
      <w:r w:rsidR="00C84B1F">
        <w:rPr>
          <w:lang w:val="en-GB"/>
        </w:rPr>
        <w:t xml:space="preserve"> </w:t>
      </w:r>
      <w:r w:rsidRPr="00CC215C">
        <w:rPr>
          <w:lang w:val="en-GB"/>
        </w:rPr>
        <w:t xml:space="preserve">… </w:t>
      </w:r>
      <w:r w:rsidR="00744F4A">
        <w:rPr>
          <w:lang w:val="en-GB"/>
        </w:rPr>
        <w:t xml:space="preserve">&amp; </w:t>
      </w:r>
      <w:r w:rsidR="00C84B1F">
        <w:rPr>
          <w:lang w:val="en-GB"/>
        </w:rPr>
        <w:t>Lavie</w:t>
      </w:r>
      <w:r w:rsidR="001D54AD">
        <w:rPr>
          <w:lang w:val="en-GB"/>
        </w:rPr>
        <w:t>,</w:t>
      </w:r>
      <w:r w:rsidR="00C84B1F">
        <w:rPr>
          <w:lang w:val="en-GB"/>
        </w:rPr>
        <w:t xml:space="preserve"> C. </w:t>
      </w:r>
      <w:r w:rsidRPr="00CC215C">
        <w:rPr>
          <w:lang w:val="en-GB"/>
        </w:rPr>
        <w:t>J</w:t>
      </w:r>
      <w:r w:rsidRPr="00CC215C">
        <w:rPr>
          <w:color w:val="0E101A"/>
          <w:lang w:val="en-GB"/>
        </w:rPr>
        <w:t>.</w:t>
      </w:r>
      <w:r w:rsidR="00744F4A">
        <w:rPr>
          <w:color w:val="0E101A"/>
          <w:lang w:val="en-GB"/>
        </w:rPr>
        <w:t xml:space="preserve"> </w:t>
      </w:r>
      <w:r w:rsidR="00E648F3" w:rsidRPr="00060962">
        <w:rPr>
          <w:color w:val="0E101A"/>
          <w:lang w:val="en-GB"/>
        </w:rPr>
        <w:t>(</w:t>
      </w:r>
      <w:r w:rsidR="00E648F3">
        <w:rPr>
          <w:color w:val="0E101A"/>
          <w:lang w:val="en-GB"/>
        </w:rPr>
        <w:t>2020).</w:t>
      </w:r>
      <w:r w:rsidR="00FB3B67" w:rsidRPr="00ED7E8B">
        <w:rPr>
          <w:color w:val="0E101A"/>
          <w:lang w:val="en-GB"/>
        </w:rPr>
        <w:t xml:space="preserve"> Psychosocial impact of COVID-</w:t>
      </w:r>
      <w:r w:rsidRPr="00ED7E8B">
        <w:rPr>
          <w:color w:val="0E101A"/>
          <w:lang w:val="en-GB"/>
        </w:rPr>
        <w:t>19</w:t>
      </w:r>
      <w:r>
        <w:rPr>
          <w:color w:val="0E101A"/>
          <w:lang w:val="en-GB"/>
        </w:rPr>
        <w:t>.</w:t>
      </w:r>
      <w:r w:rsidR="00EB465F">
        <w:rPr>
          <w:color w:val="0E101A"/>
          <w:lang w:val="en-GB"/>
        </w:rPr>
        <w:t xml:space="preserve"> </w:t>
      </w:r>
      <w:r w:rsidR="00FB3B67" w:rsidRPr="00B70C34">
        <w:rPr>
          <w:rStyle w:val="Strong"/>
          <w:b w:val="0"/>
          <w:i/>
          <w:color w:val="0E101A"/>
          <w:lang w:val="en-GB"/>
        </w:rPr>
        <w:t>Diabetes &amp; Metabolic Syndrome: Clinical Research &amp; Reviews</w:t>
      </w:r>
      <w:r w:rsidR="00E648F3" w:rsidRPr="00B70C34">
        <w:rPr>
          <w:rStyle w:val="Strong"/>
          <w:b w:val="0"/>
          <w:i/>
          <w:color w:val="0E101A"/>
          <w:lang w:val="en-GB"/>
        </w:rPr>
        <w:t>,</w:t>
      </w:r>
      <w:r w:rsidR="00FB3B67" w:rsidRPr="00B70C34">
        <w:rPr>
          <w:rStyle w:val="Strong"/>
          <w:b w:val="0"/>
          <w:i/>
          <w:color w:val="0E101A"/>
          <w:lang w:val="en-GB"/>
        </w:rPr>
        <w:t> </w:t>
      </w:r>
      <w:r w:rsidR="00FB3B67" w:rsidRPr="003237C7">
        <w:rPr>
          <w:i/>
          <w:color w:val="0E101A"/>
          <w:lang w:val="en-GB"/>
        </w:rPr>
        <w:t>14</w:t>
      </w:r>
      <w:r w:rsidR="00236756">
        <w:rPr>
          <w:color w:val="0E101A"/>
          <w:lang w:val="en-GB"/>
        </w:rPr>
        <w:t>,</w:t>
      </w:r>
      <w:r w:rsidR="00FB3B67" w:rsidRPr="00ED7E8B">
        <w:rPr>
          <w:color w:val="0E101A"/>
          <w:lang w:val="en-GB"/>
        </w:rPr>
        <w:t xml:space="preserve"> 779-788</w:t>
      </w:r>
      <w:r w:rsidR="00744F4A">
        <w:rPr>
          <w:color w:val="0E101A"/>
          <w:lang w:val="en-GB"/>
        </w:rPr>
        <w:t xml:space="preserve">. </w:t>
      </w:r>
      <w:r w:rsidR="00B70C34" w:rsidRPr="00B70C34">
        <w:rPr>
          <w:rFonts w:ascii="AdvOT863180fb" w:eastAsiaTheme="minorHAnsi" w:hAnsi="AdvOT863180fb" w:cs="AdvOT863180fb"/>
          <w:color w:val="2197D2"/>
          <w:sz w:val="13"/>
          <w:szCs w:val="13"/>
          <w:lang w:val="tr-TR" w:eastAsia="en-US"/>
        </w:rPr>
        <w:t xml:space="preserve"> </w:t>
      </w:r>
      <w:r w:rsidR="00B70C34" w:rsidRPr="00B70C34">
        <w:rPr>
          <w:color w:val="0E101A"/>
          <w:lang w:val="tr-TR"/>
        </w:rPr>
        <w:t>https://doi.org/10.1016/j.dsx.2020.05.035</w:t>
      </w:r>
    </w:p>
    <w:p w14:paraId="531021EB" w14:textId="64FB67E5" w:rsidR="00FB3B67"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Dutheil, F., Mondillon, L., &amp; Navel, V. (2020). PTSD as the second tsunami of the SARS-C</w:t>
      </w:r>
      <w:r w:rsidR="00236756" w:rsidRPr="00ED7E8B">
        <w:rPr>
          <w:color w:val="0E101A"/>
          <w:lang w:val="en-GB"/>
        </w:rPr>
        <w:t>OV</w:t>
      </w:r>
      <w:r w:rsidRPr="00ED7E8B">
        <w:rPr>
          <w:color w:val="0E101A"/>
          <w:lang w:val="en-GB"/>
        </w:rPr>
        <w:t xml:space="preserve">-2 pandemic. </w:t>
      </w:r>
      <w:r w:rsidRPr="00210D62">
        <w:rPr>
          <w:i/>
          <w:color w:val="0E101A"/>
          <w:lang w:val="en-GB"/>
        </w:rPr>
        <w:t>Psychological Medicine</w:t>
      </w:r>
      <w:r w:rsidRPr="00ED7E8B">
        <w:rPr>
          <w:color w:val="0E101A"/>
          <w:lang w:val="en-GB"/>
        </w:rPr>
        <w:t xml:space="preserve">, </w:t>
      </w:r>
      <w:r w:rsidRPr="004F788C">
        <w:rPr>
          <w:color w:val="0E101A"/>
          <w:lang w:val="en-GB"/>
        </w:rPr>
        <w:t>1-2.</w:t>
      </w:r>
      <w:r w:rsidR="004F788C">
        <w:t xml:space="preserve"> </w:t>
      </w:r>
      <w:hyperlink r:id="rId12" w:history="1">
        <w:r w:rsidR="00C817BE" w:rsidRPr="00D66C9E">
          <w:rPr>
            <w:rStyle w:val="Hyperlink"/>
            <w:color w:val="auto"/>
            <w:u w:val="none"/>
            <w:lang w:val="en-GB"/>
          </w:rPr>
          <w:t>https://doi.org/10.1017/S0033291720001336</w:t>
        </w:r>
      </w:hyperlink>
    </w:p>
    <w:p w14:paraId="4214A6B8" w14:textId="388B2D4C" w:rsidR="00D66C9E" w:rsidRDefault="00C84B1F" w:rsidP="00744F4A">
      <w:pPr>
        <w:pStyle w:val="NormalWeb"/>
        <w:spacing w:after="0" w:line="480" w:lineRule="auto"/>
        <w:ind w:left="284" w:hanging="284"/>
      </w:pPr>
      <w:r>
        <w:rPr>
          <w:color w:val="0E101A"/>
          <w:lang w:val="en-GB"/>
        </w:rPr>
        <w:t>ECDC</w:t>
      </w:r>
      <w:r w:rsidR="00744F4A">
        <w:rPr>
          <w:color w:val="0E101A"/>
          <w:lang w:val="en-GB"/>
        </w:rPr>
        <w:t xml:space="preserve"> </w:t>
      </w:r>
      <w:r w:rsidR="00C817BE">
        <w:rPr>
          <w:color w:val="0E101A"/>
          <w:lang w:val="en-GB"/>
        </w:rPr>
        <w:t>(2020).</w:t>
      </w:r>
      <w:r w:rsidR="00C817BE" w:rsidRPr="00C817BE">
        <w:rPr>
          <w:rFonts w:asciiTheme="minorHAnsi" w:eastAsiaTheme="minorHAnsi" w:hAnsiTheme="minorHAnsi" w:cstheme="minorBidi"/>
          <w:sz w:val="22"/>
          <w:szCs w:val="22"/>
          <w:lang w:eastAsia="en-US"/>
        </w:rPr>
        <w:t xml:space="preserve"> </w:t>
      </w:r>
      <w:r w:rsidR="00C817BE" w:rsidRPr="00D66C9E">
        <w:rPr>
          <w:i/>
          <w:color w:val="0E101A"/>
        </w:rPr>
        <w:t>Infection prevention and control for COVID-19 in healthcare settings - first update</w:t>
      </w:r>
      <w:r w:rsidR="00D66C9E">
        <w:rPr>
          <w:color w:val="0E101A"/>
        </w:rPr>
        <w:t>,</w:t>
      </w:r>
      <w:r w:rsidR="00D66C9E" w:rsidRPr="00D66C9E">
        <w:rPr>
          <w:rFonts w:asciiTheme="minorHAnsi" w:eastAsiaTheme="minorHAnsi" w:hAnsiTheme="minorHAnsi" w:cstheme="minorBidi"/>
          <w:sz w:val="22"/>
          <w:szCs w:val="22"/>
          <w:lang w:eastAsia="en-US"/>
        </w:rPr>
        <w:t xml:space="preserve"> </w:t>
      </w:r>
      <w:r w:rsidR="00D66C9E" w:rsidRPr="00D66C9E">
        <w:rPr>
          <w:color w:val="0E101A"/>
        </w:rPr>
        <w:t xml:space="preserve"> </w:t>
      </w:r>
      <w:r w:rsidR="00D66C9E" w:rsidRPr="00D66C9E">
        <w:rPr>
          <w:bCs/>
          <w:color w:val="0E101A"/>
          <w:lang w:val="tr-TR"/>
        </w:rPr>
        <w:t>European Centre for Disease Prevention and Control</w:t>
      </w:r>
      <w:r w:rsidR="00D66C9E">
        <w:rPr>
          <w:bCs/>
          <w:color w:val="0E101A"/>
          <w:lang w:val="tr-TR"/>
        </w:rPr>
        <w:t xml:space="preserve"> (ECDC)</w:t>
      </w:r>
      <w:r w:rsidR="00D66C9E">
        <w:rPr>
          <w:b/>
          <w:bCs/>
          <w:color w:val="0E101A"/>
          <w:lang w:val="tr-TR"/>
        </w:rPr>
        <w:t xml:space="preserve"> </w:t>
      </w:r>
      <w:r w:rsidR="00D66C9E" w:rsidRPr="00D66C9E">
        <w:rPr>
          <w:color w:val="0E101A"/>
        </w:rPr>
        <w:t xml:space="preserve"> Technical Report</w:t>
      </w:r>
      <w:r w:rsidR="00D66C9E">
        <w:rPr>
          <w:color w:val="0E101A"/>
        </w:rPr>
        <w:t>.</w:t>
      </w:r>
      <w:r w:rsidR="00D66C9E" w:rsidRPr="00D66C9E">
        <w:rPr>
          <w:rFonts w:asciiTheme="minorHAnsi" w:eastAsiaTheme="minorHAnsi" w:hAnsiTheme="minorHAnsi" w:cstheme="minorBidi"/>
          <w:sz w:val="22"/>
          <w:szCs w:val="22"/>
          <w:lang w:eastAsia="en-US"/>
        </w:rPr>
        <w:t xml:space="preserve"> </w:t>
      </w:r>
      <w:hyperlink r:id="rId13" w:history="1">
        <w:r w:rsidR="00D66C9E" w:rsidRPr="00D66C9E">
          <w:rPr>
            <w:rStyle w:val="Hyperlink"/>
            <w:color w:val="auto"/>
            <w:u w:val="none"/>
          </w:rPr>
          <w:t>https://www.ecdc.europa.eu/en</w:t>
        </w:r>
      </w:hyperlink>
      <w:r w:rsidR="00D66C9E" w:rsidRPr="00D66C9E">
        <w:t>.</w:t>
      </w:r>
    </w:p>
    <w:p w14:paraId="6F01501A" w14:textId="05749F3E" w:rsidR="00B71CAA" w:rsidRPr="00B71CAA" w:rsidRDefault="00B71CAA" w:rsidP="00B71CAA">
      <w:pPr>
        <w:pStyle w:val="NormalWeb"/>
        <w:spacing w:before="0" w:beforeAutospacing="0" w:after="0" w:afterAutospacing="0" w:line="480" w:lineRule="auto"/>
        <w:ind w:left="284" w:hanging="284"/>
        <w:rPr>
          <w:lang w:val="en-GB"/>
        </w:rPr>
      </w:pPr>
      <w:r>
        <w:rPr>
          <w:lang w:val="en-GB"/>
        </w:rPr>
        <w:t>IFRC (</w:t>
      </w:r>
      <w:r w:rsidRPr="009C0BA8">
        <w:rPr>
          <w:lang w:val="en-GB"/>
        </w:rPr>
        <w:t>2020)</w:t>
      </w:r>
      <w:r>
        <w:rPr>
          <w:lang w:val="en-GB"/>
        </w:rPr>
        <w:t>.</w:t>
      </w:r>
      <w:r w:rsidRPr="009C0BA8" w:rsidDel="00333573">
        <w:rPr>
          <w:lang w:val="en-GB"/>
        </w:rPr>
        <w:t xml:space="preserve"> </w:t>
      </w:r>
      <w:r>
        <w:rPr>
          <w:i/>
          <w:lang w:val="en-GB"/>
        </w:rPr>
        <w:t>Mental health and psychosocial support for staff, v</w:t>
      </w:r>
      <w:r w:rsidRPr="009C0BA8">
        <w:rPr>
          <w:i/>
          <w:lang w:val="en-GB"/>
        </w:rPr>
        <w:t>olunteers and</w:t>
      </w:r>
      <w:r>
        <w:rPr>
          <w:i/>
          <w:lang w:val="en-GB"/>
        </w:rPr>
        <w:t xml:space="preserve"> communities in an outbreak of novel c</w:t>
      </w:r>
      <w:r w:rsidRPr="009C0BA8">
        <w:rPr>
          <w:i/>
          <w:lang w:val="en-GB"/>
        </w:rPr>
        <w:t>oronavirus</w:t>
      </w:r>
      <w:r>
        <w:rPr>
          <w:lang w:val="en-GB"/>
        </w:rPr>
        <w:t>.</w:t>
      </w:r>
      <w:r w:rsidRPr="009C0BA8">
        <w:rPr>
          <w:lang w:val="en-GB"/>
        </w:rPr>
        <w:t xml:space="preserve"> International Federation of Red Cross and Red Crescent Societies (IFRC)</w:t>
      </w:r>
      <w:r w:rsidRPr="009E375F">
        <w:rPr>
          <w:rFonts w:asciiTheme="minorHAnsi" w:eastAsiaTheme="minorHAnsi" w:hAnsiTheme="minorHAnsi" w:cstheme="minorBidi"/>
          <w:sz w:val="22"/>
          <w:szCs w:val="22"/>
          <w:lang w:val="en-GB" w:eastAsia="en-US"/>
        </w:rPr>
        <w:t xml:space="preserve"> </w:t>
      </w:r>
      <w:r>
        <w:rPr>
          <w:lang w:val="en-GB"/>
        </w:rPr>
        <w:t xml:space="preserve">Psychosocial Center. </w:t>
      </w:r>
      <w:r w:rsidRPr="009C0BA8">
        <w:rPr>
          <w:rFonts w:asciiTheme="minorHAnsi" w:eastAsiaTheme="minorHAnsi" w:hAnsiTheme="minorHAnsi" w:cstheme="minorBidi"/>
          <w:sz w:val="22"/>
          <w:szCs w:val="22"/>
          <w:lang w:eastAsia="en-US"/>
        </w:rPr>
        <w:t xml:space="preserve"> </w:t>
      </w:r>
      <w:hyperlink r:id="rId14" w:history="1">
        <w:r w:rsidRPr="009C0BA8">
          <w:rPr>
            <w:rStyle w:val="Hyperlink"/>
            <w:color w:val="auto"/>
            <w:u w:val="none"/>
          </w:rPr>
          <w:t>https://pscentre.org/wp-content/uploads/2020/02/MHPSS-in-nCoV-2020_ENG-1.pdf</w:t>
        </w:r>
      </w:hyperlink>
    </w:p>
    <w:p w14:paraId="2CF2066B" w14:textId="286D2832"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Fancourt, D., Steptoe, A., &amp; Bu, F. (2020). Trajectories of depression and anxiety during enfor</w:t>
      </w:r>
      <w:r w:rsidR="00C7679E">
        <w:rPr>
          <w:color w:val="0E101A"/>
          <w:lang w:val="en-GB"/>
        </w:rPr>
        <w:t>ced isolation due to COVID-19: L</w:t>
      </w:r>
      <w:r w:rsidRPr="00ED7E8B">
        <w:rPr>
          <w:color w:val="0E101A"/>
          <w:lang w:val="en-GB"/>
        </w:rPr>
        <w:t xml:space="preserve">ongitudinal analyses of 59,318 adults in the UK </w:t>
      </w:r>
      <w:r w:rsidRPr="00ED7E8B">
        <w:rPr>
          <w:color w:val="0E101A"/>
          <w:lang w:val="en-GB"/>
        </w:rPr>
        <w:lastRenderedPageBreak/>
        <w:t>with and without diagnosed mental illness.</w:t>
      </w:r>
      <w:r w:rsidR="00236756">
        <w:rPr>
          <w:color w:val="0E101A"/>
          <w:lang w:val="en-GB"/>
        </w:rPr>
        <w:t xml:space="preserve"> </w:t>
      </w:r>
      <w:r w:rsidRPr="00236756">
        <w:rPr>
          <w:i/>
          <w:color w:val="0E101A"/>
          <w:lang w:val="en-GB"/>
        </w:rPr>
        <w:t>medRxiv</w:t>
      </w:r>
      <w:r w:rsidR="00A95DE1">
        <w:rPr>
          <w:color w:val="0E101A"/>
          <w:lang w:val="en-GB"/>
        </w:rPr>
        <w:t xml:space="preserve">, 1-11. </w:t>
      </w:r>
      <w:r w:rsidR="00236756" w:rsidRPr="00236756">
        <w:rPr>
          <w:color w:val="0E101A"/>
        </w:rPr>
        <w:t>https://doi.org/10.1101/2020.06.03.20120923</w:t>
      </w:r>
    </w:p>
    <w:p w14:paraId="5BED0CBD" w14:textId="1224CA2F" w:rsidR="00FB3B67" w:rsidRDefault="00FB3B67" w:rsidP="00744F4A">
      <w:pPr>
        <w:pStyle w:val="NormalWeb"/>
        <w:spacing w:before="0" w:beforeAutospacing="0" w:after="0" w:afterAutospacing="0" w:line="480" w:lineRule="auto"/>
        <w:ind w:left="284" w:hanging="284"/>
        <w:rPr>
          <w:color w:val="0E101A"/>
        </w:rPr>
      </w:pPr>
      <w:r w:rsidRPr="00ED7E8B">
        <w:rPr>
          <w:color w:val="0E101A"/>
          <w:lang w:val="en-GB"/>
        </w:rPr>
        <w:t xml:space="preserve">Fawaz, M., &amp; Samaha, A. (2020). COVID-19 quarantine: Posttraumatic stress symptomatology among Lebanese citizens. </w:t>
      </w:r>
      <w:r w:rsidRPr="00236756">
        <w:rPr>
          <w:i/>
          <w:color w:val="0E101A"/>
          <w:lang w:val="en-GB"/>
        </w:rPr>
        <w:t>The International Journal of Social Psychiatry</w:t>
      </w:r>
      <w:r w:rsidR="00FE0F18">
        <w:rPr>
          <w:color w:val="0E101A"/>
          <w:lang w:val="en-GB"/>
        </w:rPr>
        <w:t>,</w:t>
      </w:r>
      <w:r w:rsidR="00744F4A">
        <w:rPr>
          <w:color w:val="0E101A"/>
          <w:lang w:val="en-GB"/>
        </w:rPr>
        <w:t xml:space="preserve"> </w:t>
      </w:r>
      <w:r w:rsidR="00744F4A" w:rsidRPr="00F910B3">
        <w:rPr>
          <w:color w:val="0E101A"/>
          <w:lang w:val="en-GB"/>
        </w:rPr>
        <w:t>1-9.</w:t>
      </w:r>
      <w:r w:rsidR="003237C7">
        <w:rPr>
          <w:rFonts w:asciiTheme="minorHAnsi" w:eastAsiaTheme="minorHAnsi" w:hAnsiTheme="minorHAnsi" w:cstheme="minorBidi"/>
          <w:sz w:val="22"/>
          <w:szCs w:val="22"/>
          <w:lang w:eastAsia="en-US"/>
        </w:rPr>
        <w:t xml:space="preserve"> </w:t>
      </w:r>
      <w:r w:rsidR="003237C7" w:rsidRPr="003237C7">
        <w:rPr>
          <w:color w:val="0E101A"/>
        </w:rPr>
        <w:t>https://doi.org/</w:t>
      </w:r>
      <w:r w:rsidR="00FE0F18" w:rsidRPr="00FE0F18">
        <w:rPr>
          <w:color w:val="0E101A"/>
        </w:rPr>
        <w:t>10.1177/0020764020932207</w:t>
      </w:r>
    </w:p>
    <w:p w14:paraId="7743D2D4" w14:textId="1AF268F4" w:rsidR="00855346" w:rsidRPr="00ED7E8B" w:rsidRDefault="00855346" w:rsidP="00744F4A">
      <w:pPr>
        <w:pStyle w:val="NormalWeb"/>
        <w:spacing w:after="0" w:line="480" w:lineRule="auto"/>
        <w:ind w:left="284" w:hanging="284"/>
        <w:rPr>
          <w:color w:val="0E101A"/>
          <w:lang w:val="en-GB"/>
        </w:rPr>
      </w:pPr>
      <w:r>
        <w:rPr>
          <w:color w:val="0E101A"/>
        </w:rPr>
        <w:t>Feng</w:t>
      </w:r>
      <w:r w:rsidR="00C84B1F">
        <w:rPr>
          <w:color w:val="0E101A"/>
        </w:rPr>
        <w:t>,</w:t>
      </w:r>
      <w:r>
        <w:rPr>
          <w:color w:val="0E101A"/>
        </w:rPr>
        <w:t xml:space="preserve"> Y.,</w:t>
      </w:r>
      <w:r w:rsidR="00744F4A">
        <w:rPr>
          <w:color w:val="0E101A"/>
        </w:rPr>
        <w:t xml:space="preserve"> </w:t>
      </w:r>
      <w:r>
        <w:rPr>
          <w:color w:val="0E101A"/>
        </w:rPr>
        <w:t>Zong</w:t>
      </w:r>
      <w:r w:rsidR="00C84B1F">
        <w:rPr>
          <w:color w:val="0E101A"/>
        </w:rPr>
        <w:t>,</w:t>
      </w:r>
      <w:r>
        <w:rPr>
          <w:color w:val="0E101A"/>
        </w:rPr>
        <w:t xml:space="preserve"> M.,Yang</w:t>
      </w:r>
      <w:r w:rsidR="00C84B1F">
        <w:rPr>
          <w:color w:val="0E101A"/>
        </w:rPr>
        <w:t>,</w:t>
      </w:r>
      <w:r>
        <w:rPr>
          <w:color w:val="0E101A"/>
        </w:rPr>
        <w:t xml:space="preserve"> Z.,</w:t>
      </w:r>
      <w:r w:rsidR="00744F4A">
        <w:rPr>
          <w:color w:val="0E101A"/>
        </w:rPr>
        <w:t xml:space="preserve"> </w:t>
      </w:r>
      <w:r>
        <w:rPr>
          <w:color w:val="0E101A"/>
        </w:rPr>
        <w:t>Gu</w:t>
      </w:r>
      <w:r w:rsidR="00C84B1F">
        <w:rPr>
          <w:color w:val="0E101A"/>
        </w:rPr>
        <w:t>,</w:t>
      </w:r>
      <w:r>
        <w:rPr>
          <w:color w:val="0E101A"/>
        </w:rPr>
        <w:t xml:space="preserve"> W.,</w:t>
      </w:r>
      <w:r w:rsidR="00744F4A">
        <w:rPr>
          <w:color w:val="0E101A"/>
        </w:rPr>
        <w:t xml:space="preserve"> </w:t>
      </w:r>
      <w:r>
        <w:rPr>
          <w:color w:val="0E101A"/>
        </w:rPr>
        <w:t>Dong</w:t>
      </w:r>
      <w:r w:rsidR="00C84B1F">
        <w:rPr>
          <w:color w:val="0E101A"/>
        </w:rPr>
        <w:t>,</w:t>
      </w:r>
      <w:r>
        <w:rPr>
          <w:color w:val="0E101A"/>
        </w:rPr>
        <w:t xml:space="preserve"> D.</w:t>
      </w:r>
      <w:r w:rsidR="006F221D">
        <w:rPr>
          <w:color w:val="0E101A"/>
        </w:rPr>
        <w:t>,</w:t>
      </w:r>
      <w:r>
        <w:rPr>
          <w:color w:val="0E101A"/>
        </w:rPr>
        <w:t xml:space="preserve"> </w:t>
      </w:r>
      <w:r w:rsidRPr="00855346">
        <w:rPr>
          <w:color w:val="0E101A"/>
          <w:lang w:val="en-GB"/>
        </w:rPr>
        <w:t>&amp;</w:t>
      </w:r>
      <w:r>
        <w:rPr>
          <w:color w:val="0E101A"/>
          <w:lang w:val="en-GB"/>
        </w:rPr>
        <w:t xml:space="preserve"> Qiao</w:t>
      </w:r>
      <w:r w:rsidR="00C84B1F">
        <w:rPr>
          <w:color w:val="0E101A"/>
          <w:lang w:val="en-GB"/>
        </w:rPr>
        <w:t>,</w:t>
      </w:r>
      <w:r>
        <w:rPr>
          <w:color w:val="0E101A"/>
          <w:lang w:val="en-GB"/>
        </w:rPr>
        <w:t xml:space="preserve"> Z. (2020). </w:t>
      </w:r>
      <w:r w:rsidRPr="00855346">
        <w:rPr>
          <w:color w:val="0E101A"/>
          <w:lang w:val="en-GB"/>
        </w:rPr>
        <w:t>When altruists cannot help: The in</w:t>
      </w:r>
      <w:r>
        <w:rPr>
          <w:rFonts w:ascii="Calibri" w:hAnsi="Calibri" w:cs="Calibri"/>
          <w:color w:val="0E101A"/>
          <w:lang w:val="en-GB"/>
        </w:rPr>
        <w:t>f</w:t>
      </w:r>
      <w:r w:rsidR="00744F4A">
        <w:rPr>
          <w:rFonts w:ascii="Calibri" w:hAnsi="Calibri" w:cs="Calibri"/>
          <w:color w:val="0E101A"/>
          <w:lang w:val="en-GB"/>
        </w:rPr>
        <w:t>l</w:t>
      </w:r>
      <w:r>
        <w:rPr>
          <w:color w:val="0E101A"/>
          <w:lang w:val="en-GB"/>
        </w:rPr>
        <w:t xml:space="preserve">uence of </w:t>
      </w:r>
      <w:r w:rsidRPr="00855346">
        <w:rPr>
          <w:color w:val="0E101A"/>
          <w:lang w:val="en-GB"/>
        </w:rPr>
        <w:t>altruism on the mental health of university students</w:t>
      </w:r>
      <w:r>
        <w:rPr>
          <w:color w:val="0E101A"/>
          <w:lang w:val="en-GB"/>
        </w:rPr>
        <w:t xml:space="preserve"> </w:t>
      </w:r>
      <w:r w:rsidRPr="00855346">
        <w:rPr>
          <w:color w:val="0E101A"/>
          <w:lang w:val="en-GB"/>
        </w:rPr>
        <w:t>during the COVID-19 pandemic</w:t>
      </w:r>
      <w:r w:rsidR="00F2795F">
        <w:rPr>
          <w:color w:val="0E101A"/>
          <w:lang w:val="en-GB"/>
        </w:rPr>
        <w:t>.</w:t>
      </w:r>
      <w:r w:rsidR="00284D12">
        <w:rPr>
          <w:color w:val="0E101A"/>
          <w:lang w:val="en-GB"/>
        </w:rPr>
        <w:t xml:space="preserve"> </w:t>
      </w:r>
      <w:r w:rsidR="00284D12" w:rsidRPr="00284D12">
        <w:rPr>
          <w:i/>
          <w:color w:val="0E101A"/>
          <w:lang w:val="en-GB"/>
        </w:rPr>
        <w:t>Research Square</w:t>
      </w:r>
      <w:r w:rsidR="003F519F">
        <w:rPr>
          <w:i/>
          <w:color w:val="0E101A"/>
          <w:lang w:val="en-GB"/>
        </w:rPr>
        <w:t xml:space="preserve">, </w:t>
      </w:r>
      <w:r w:rsidR="006422F6" w:rsidRPr="006422F6">
        <w:rPr>
          <w:color w:val="0E101A"/>
          <w:lang w:val="en-GB"/>
        </w:rPr>
        <w:t>1-17</w:t>
      </w:r>
      <w:r w:rsidR="006422F6">
        <w:rPr>
          <w:color w:val="0E101A"/>
          <w:lang w:val="en-GB"/>
        </w:rPr>
        <w:t>.</w:t>
      </w:r>
      <w:r w:rsidR="006F221D">
        <w:rPr>
          <w:color w:val="0E101A"/>
          <w:lang w:val="en-GB"/>
        </w:rPr>
        <w:t xml:space="preserve"> </w:t>
      </w:r>
      <w:r w:rsidRPr="00C7679E">
        <w:rPr>
          <w:color w:val="0E101A"/>
          <w:lang w:val="tr-TR"/>
        </w:rPr>
        <w:t>https://doi.org/10.21203/rs.3.rs-25715/v2</w:t>
      </w:r>
    </w:p>
    <w:p w14:paraId="300E8EA5" w14:textId="6C43EAA6" w:rsidR="00FB3B67" w:rsidRPr="00DC0ED6" w:rsidRDefault="00060962" w:rsidP="00DC0ED6">
      <w:pPr>
        <w:pStyle w:val="NormalWeb"/>
        <w:tabs>
          <w:tab w:val="left" w:pos="284"/>
        </w:tabs>
        <w:spacing w:after="0" w:line="480" w:lineRule="auto"/>
        <w:ind w:left="284" w:hanging="284"/>
        <w:rPr>
          <w:color w:val="0E101A"/>
          <w:lang w:val="tr-TR"/>
        </w:rPr>
      </w:pPr>
      <w:r w:rsidRPr="00060962">
        <w:rPr>
          <w:color w:val="0E101A"/>
          <w:lang w:val="en-GB"/>
        </w:rPr>
        <w:t>Fischer, R., Karl, J., Bortolini, T., Zilberberg, M., Robin</w:t>
      </w:r>
      <w:r w:rsidR="00C84B1F">
        <w:rPr>
          <w:color w:val="0E101A"/>
          <w:lang w:val="en-GB"/>
        </w:rPr>
        <w:t xml:space="preserve">son, K., Rabelo, A. L. A., ... </w:t>
      </w:r>
      <w:r w:rsidR="001D54AD">
        <w:rPr>
          <w:color w:val="0E101A"/>
          <w:lang w:val="en-GB"/>
        </w:rPr>
        <w:t xml:space="preserve">&amp; </w:t>
      </w:r>
      <w:r w:rsidRPr="00060962">
        <w:rPr>
          <w:color w:val="0E101A"/>
          <w:lang w:val="en-GB"/>
        </w:rPr>
        <w:t xml:space="preserve">Mattos, P. </w:t>
      </w:r>
      <w:r w:rsidR="00FB3B67" w:rsidRPr="00ED7E8B">
        <w:rPr>
          <w:color w:val="0E101A"/>
          <w:lang w:val="en-GB"/>
        </w:rPr>
        <w:t>(2020). Rapid review and meta-meta-analysis of self-guided interventions to address anxiety, depression and stress during COVID-19 social distancing</w:t>
      </w:r>
      <w:r w:rsidR="00C7679E">
        <w:rPr>
          <w:color w:val="0E101A"/>
          <w:lang w:val="en-GB"/>
        </w:rPr>
        <w:t>.</w:t>
      </w:r>
      <w:r w:rsidR="00DC0ED6" w:rsidRPr="00DC0ED6">
        <w:rPr>
          <w:rFonts w:ascii="Arial" w:hAnsi="Arial" w:cs="Arial"/>
          <w:sz w:val="16"/>
          <w:szCs w:val="16"/>
          <w:lang w:val="tr-TR" w:eastAsia="tr-TR"/>
        </w:rPr>
        <w:t xml:space="preserve"> </w:t>
      </w:r>
      <w:r w:rsidR="00DC0ED6" w:rsidRPr="00C7679E">
        <w:rPr>
          <w:i/>
          <w:color w:val="0E101A"/>
          <w:lang w:val="tr-TR"/>
        </w:rPr>
        <w:t xml:space="preserve">Rapid </w:t>
      </w:r>
      <w:r w:rsidR="00C7679E">
        <w:rPr>
          <w:i/>
          <w:color w:val="0E101A"/>
          <w:lang w:val="tr-TR"/>
        </w:rPr>
        <w:t>Review Mental Health I</w:t>
      </w:r>
      <w:r w:rsidR="00C7679E" w:rsidRPr="00C7679E">
        <w:rPr>
          <w:i/>
          <w:color w:val="0E101A"/>
          <w:lang w:val="tr-TR"/>
        </w:rPr>
        <w:t>nterventions</w:t>
      </w:r>
      <w:r w:rsidR="00C7679E">
        <w:rPr>
          <w:color w:val="0E101A"/>
          <w:lang w:val="tr-TR"/>
        </w:rPr>
        <w:t>.</w:t>
      </w:r>
      <w:r w:rsidR="00F910B3" w:rsidRPr="00F910B3">
        <w:rPr>
          <w:rFonts w:asciiTheme="minorHAnsi" w:eastAsiaTheme="minorHAnsi" w:hAnsiTheme="minorHAnsi" w:cstheme="minorBidi"/>
          <w:color w:val="0E101A"/>
          <w:sz w:val="22"/>
          <w:szCs w:val="22"/>
          <w:lang w:val="en-GB" w:eastAsia="en-US"/>
        </w:rPr>
        <w:t xml:space="preserve"> </w:t>
      </w:r>
      <w:r w:rsidR="00FE0F18" w:rsidRPr="00A742DF">
        <w:rPr>
          <w:color w:val="0E101A"/>
          <w:lang w:val="en-GB"/>
        </w:rPr>
        <w:t>1-22</w:t>
      </w:r>
      <w:r w:rsidR="006422F6" w:rsidRPr="00A742DF">
        <w:rPr>
          <w:color w:val="0E101A"/>
          <w:lang w:val="en-GB"/>
        </w:rPr>
        <w:t>.</w:t>
      </w:r>
      <w:r w:rsidR="00FE0F18">
        <w:rPr>
          <w:color w:val="0E101A"/>
          <w:lang w:val="en-GB"/>
        </w:rPr>
        <w:t xml:space="preserve"> </w:t>
      </w:r>
      <w:r w:rsidR="00A742DF" w:rsidRPr="00C7679E">
        <w:rPr>
          <w:color w:val="0E101A"/>
          <w:lang w:val="tr-TR"/>
        </w:rPr>
        <w:t>https://doi.org/</w:t>
      </w:r>
      <w:r w:rsidR="00FE0F18">
        <w:rPr>
          <w:color w:val="0E101A"/>
        </w:rPr>
        <w:t xml:space="preserve"> </w:t>
      </w:r>
      <w:r w:rsidR="00FE0F18" w:rsidRPr="00FE0F18">
        <w:rPr>
          <w:color w:val="0E101A"/>
        </w:rPr>
        <w:t>10.31234/osf.io/ndyf4</w:t>
      </w:r>
    </w:p>
    <w:p w14:paraId="39831D91" w14:textId="5906EB6D"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Gorman, J. M. (1996). Comorbid depression and anxiety spectrum disorders. </w:t>
      </w:r>
      <w:r w:rsidR="00744F4A">
        <w:rPr>
          <w:i/>
          <w:color w:val="0E101A"/>
          <w:lang w:val="en-GB"/>
        </w:rPr>
        <w:t>Depression and Anxiety,</w:t>
      </w:r>
      <w:r w:rsidRPr="00ED7E8B">
        <w:rPr>
          <w:color w:val="0E101A"/>
          <w:lang w:val="en-GB"/>
        </w:rPr>
        <w:t xml:space="preserve"> </w:t>
      </w:r>
      <w:r w:rsidR="006422F6" w:rsidRPr="00A742DF">
        <w:rPr>
          <w:i/>
          <w:color w:val="0E101A"/>
          <w:lang w:val="en-GB"/>
        </w:rPr>
        <w:t>4</w:t>
      </w:r>
      <w:r w:rsidR="006422F6">
        <w:rPr>
          <w:color w:val="0E101A"/>
          <w:lang w:val="en-GB"/>
        </w:rPr>
        <w:t>(4),</w:t>
      </w:r>
      <w:r w:rsidRPr="00ED7E8B">
        <w:rPr>
          <w:color w:val="0E101A"/>
          <w:lang w:val="en-GB"/>
        </w:rPr>
        <w:t xml:space="preserve"> 160-168.</w:t>
      </w:r>
      <w:r w:rsidR="009C3360" w:rsidRPr="009C3360">
        <w:t xml:space="preserve"> </w:t>
      </w:r>
      <w:r w:rsidR="009C3360" w:rsidRPr="009C3360">
        <w:rPr>
          <w:color w:val="0E101A"/>
          <w:lang w:val="en-GB"/>
        </w:rPr>
        <w:t>https://doi.org/10.1002/(SICI)1520-6394(1996)4:4%3C160::AID-DA2%3E3.0.CO;2-J</w:t>
      </w:r>
      <w:r w:rsidR="009C3360">
        <w:rPr>
          <w:color w:val="0E101A"/>
          <w:lang w:val="en-GB"/>
        </w:rPr>
        <w:t>.</w:t>
      </w:r>
    </w:p>
    <w:p w14:paraId="76122468" w14:textId="05897B47"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Gorrochategi, M. P., Munitis, A. E., Santamaria, M. D., &amp; Etxebarria, N. O. (2020). Stress, anxiety, and depression in people aged over 60 in the COVID-19 outbreak in a sample collected in Northern Spain. </w:t>
      </w:r>
      <w:r w:rsidRPr="00210D62">
        <w:rPr>
          <w:i/>
          <w:color w:val="0E101A"/>
          <w:lang w:val="en-GB"/>
        </w:rPr>
        <w:t>The American Journal of Geriatric Psychiatry</w:t>
      </w:r>
      <w:r w:rsidR="00744F4A">
        <w:rPr>
          <w:color w:val="0E101A"/>
          <w:lang w:val="en-GB"/>
        </w:rPr>
        <w:t xml:space="preserve">, </w:t>
      </w:r>
      <w:r w:rsidR="00F910B3">
        <w:rPr>
          <w:color w:val="0E101A"/>
          <w:lang w:val="en-GB"/>
        </w:rPr>
        <w:t xml:space="preserve">1-6. </w:t>
      </w:r>
      <w:hyperlink r:id="rId15" w:history="1">
        <w:r w:rsidR="009C3360" w:rsidRPr="00CC215C">
          <w:rPr>
            <w:rStyle w:val="Hyperlink"/>
            <w:color w:val="auto"/>
            <w:u w:val="none"/>
          </w:rPr>
          <w:t>https://doi.org/10.1016/j.jagp.2020.05.022</w:t>
        </w:r>
      </w:hyperlink>
      <w:r w:rsidR="00CC215C" w:rsidRPr="00CC215C">
        <w:rPr>
          <w:rStyle w:val="Hyperlink"/>
          <w:color w:val="auto"/>
          <w:u w:val="none"/>
        </w:rPr>
        <w:t>.</w:t>
      </w:r>
    </w:p>
    <w:p w14:paraId="448DD327" w14:textId="0677C68D" w:rsidR="00B63BC6" w:rsidRDefault="00FB3B67" w:rsidP="00744F4A">
      <w:pPr>
        <w:pStyle w:val="NormalWeb"/>
        <w:spacing w:before="0" w:beforeAutospacing="0" w:after="0" w:afterAutospacing="0" w:line="480" w:lineRule="auto"/>
        <w:ind w:left="284" w:hanging="284"/>
        <w:rPr>
          <w:color w:val="0E101A"/>
          <w:lang w:val="en-GB"/>
        </w:rPr>
      </w:pPr>
      <w:r w:rsidRPr="00A53F0F">
        <w:rPr>
          <w:color w:val="0E101A"/>
          <w:lang w:val="en-GB"/>
        </w:rPr>
        <w:t>Guan</w:t>
      </w:r>
      <w:r w:rsidR="001D54AD">
        <w:rPr>
          <w:color w:val="0E101A"/>
          <w:lang w:val="en-GB"/>
        </w:rPr>
        <w:t>,</w:t>
      </w:r>
      <w:r w:rsidRPr="00A53F0F">
        <w:rPr>
          <w:color w:val="0E101A"/>
          <w:lang w:val="en-GB"/>
        </w:rPr>
        <w:t xml:space="preserve"> W.</w:t>
      </w:r>
      <w:r w:rsidR="00E01BE9" w:rsidRPr="00A53F0F">
        <w:rPr>
          <w:color w:val="0E101A"/>
          <w:lang w:val="en-GB"/>
        </w:rPr>
        <w:t>,</w:t>
      </w:r>
      <w:r w:rsidR="00E01BE9">
        <w:rPr>
          <w:rFonts w:ascii="OTNEJMScalaSansLF" w:eastAsia="OTNEJMScalaSansLF" w:hAnsiTheme="minorHAnsi" w:cs="OTNEJMScalaSansLF"/>
          <w:color w:val="5A5A5A"/>
          <w:sz w:val="20"/>
          <w:szCs w:val="20"/>
          <w:lang w:val="tr-TR" w:eastAsia="en-US"/>
        </w:rPr>
        <w:t xml:space="preserve"> </w:t>
      </w:r>
      <w:r w:rsidR="00E01BE9" w:rsidRPr="00E01BE9">
        <w:rPr>
          <w:color w:val="0E101A"/>
          <w:lang w:val="tr-TR"/>
        </w:rPr>
        <w:t>Ni,</w:t>
      </w:r>
      <w:r w:rsidR="00E01BE9" w:rsidRPr="00E01BE9">
        <w:rPr>
          <w:rFonts w:asciiTheme="minorHAnsi" w:hAnsiTheme="minorHAnsi" w:cstheme="minorBidi"/>
          <w:color w:val="0E101A"/>
          <w:sz w:val="22"/>
          <w:szCs w:val="22"/>
          <w:lang w:val="tr-TR" w:eastAsia="en-US"/>
        </w:rPr>
        <w:t xml:space="preserve"> </w:t>
      </w:r>
      <w:r w:rsidR="00E01BE9" w:rsidRPr="00E01BE9">
        <w:rPr>
          <w:color w:val="0E101A"/>
          <w:lang w:val="tr-TR"/>
        </w:rPr>
        <w:t>Z.</w:t>
      </w:r>
      <w:r w:rsidR="00E01BE9">
        <w:rPr>
          <w:color w:val="0E101A"/>
          <w:lang w:val="tr-TR"/>
        </w:rPr>
        <w:t>,</w:t>
      </w:r>
      <w:r w:rsidR="00744F4A">
        <w:rPr>
          <w:color w:val="0E101A"/>
          <w:lang w:val="tr-TR"/>
        </w:rPr>
        <w:t xml:space="preserve"> </w:t>
      </w:r>
      <w:r w:rsidR="00836476">
        <w:rPr>
          <w:color w:val="0E101A"/>
          <w:lang w:val="tr-TR"/>
        </w:rPr>
        <w:t>Yu</w:t>
      </w:r>
      <w:r w:rsidR="00E01BE9" w:rsidRPr="00E01BE9">
        <w:rPr>
          <w:color w:val="0E101A"/>
          <w:lang w:val="tr-TR"/>
        </w:rPr>
        <w:t xml:space="preserve"> Hu</w:t>
      </w:r>
      <w:r w:rsidR="00836476">
        <w:rPr>
          <w:color w:val="0E101A"/>
          <w:lang w:val="tr-TR"/>
        </w:rPr>
        <w:t>,</w:t>
      </w:r>
      <w:r w:rsidR="001D54AD">
        <w:rPr>
          <w:color w:val="0E101A"/>
          <w:lang w:val="tr-TR"/>
        </w:rPr>
        <w:t xml:space="preserve"> </w:t>
      </w:r>
      <w:r w:rsidR="00BF276A">
        <w:rPr>
          <w:color w:val="0E101A"/>
          <w:lang w:val="tr-TR"/>
        </w:rPr>
        <w:t xml:space="preserve">W., </w:t>
      </w:r>
      <w:r w:rsidR="00E01BE9" w:rsidRPr="00E01BE9">
        <w:rPr>
          <w:color w:val="0E101A"/>
          <w:lang w:val="tr-TR"/>
        </w:rPr>
        <w:t>Liang, C</w:t>
      </w:r>
      <w:r w:rsidR="00A53F0F">
        <w:rPr>
          <w:color w:val="0E101A"/>
          <w:lang w:val="tr-TR"/>
        </w:rPr>
        <w:t>.,</w:t>
      </w:r>
      <w:r w:rsidR="00E01BE9" w:rsidRPr="00E01BE9">
        <w:rPr>
          <w:color w:val="0E101A"/>
          <w:lang w:val="tr-TR"/>
        </w:rPr>
        <w:t xml:space="preserve"> Ou, J. He, L</w:t>
      </w:r>
      <w:r w:rsidR="00C84B1F">
        <w:rPr>
          <w:color w:val="0E101A"/>
          <w:lang w:val="tr-TR"/>
        </w:rPr>
        <w:t>.,</w:t>
      </w:r>
      <w:r w:rsidR="006F221D">
        <w:rPr>
          <w:color w:val="0E101A"/>
          <w:lang w:val="tr-TR"/>
        </w:rPr>
        <w:t xml:space="preserve"> </w:t>
      </w:r>
      <w:r w:rsidR="00A53F0F">
        <w:rPr>
          <w:color w:val="0E101A"/>
          <w:lang w:val="tr-TR"/>
        </w:rPr>
        <w:t>…</w:t>
      </w:r>
      <w:r w:rsidR="006F221D">
        <w:rPr>
          <w:color w:val="0E101A"/>
          <w:lang w:val="tr-TR"/>
        </w:rPr>
        <w:t xml:space="preserve"> </w:t>
      </w:r>
      <w:r w:rsidR="001D54AD">
        <w:rPr>
          <w:color w:val="0E101A"/>
          <w:lang w:val="tr-TR"/>
        </w:rPr>
        <w:t xml:space="preserve">&amp; </w:t>
      </w:r>
      <w:r w:rsidR="00A53F0F">
        <w:rPr>
          <w:color w:val="0E101A"/>
          <w:lang w:val="tr-TR"/>
        </w:rPr>
        <w:t>Zhong,</w:t>
      </w:r>
      <w:r w:rsidR="00744F4A">
        <w:rPr>
          <w:color w:val="0E101A"/>
          <w:lang w:val="tr-TR"/>
        </w:rPr>
        <w:t xml:space="preserve"> </w:t>
      </w:r>
      <w:r w:rsidR="00A53F0F">
        <w:rPr>
          <w:color w:val="0E101A"/>
          <w:lang w:val="tr-TR"/>
        </w:rPr>
        <w:t>N.</w:t>
      </w:r>
      <w:r w:rsidR="00E648F3">
        <w:rPr>
          <w:color w:val="0E101A"/>
          <w:lang w:val="en-GB"/>
        </w:rPr>
        <w:t xml:space="preserve"> (2020)</w:t>
      </w:r>
      <w:r w:rsidR="005B3006">
        <w:rPr>
          <w:color w:val="0E101A"/>
          <w:lang w:val="en-GB"/>
        </w:rPr>
        <w:t>.</w:t>
      </w:r>
      <w:r w:rsidR="00F2795F">
        <w:rPr>
          <w:color w:val="0E101A"/>
          <w:lang w:val="en-GB"/>
        </w:rPr>
        <w:t xml:space="preserve"> Clinical c</w:t>
      </w:r>
      <w:r w:rsidRPr="00ED7E8B">
        <w:rPr>
          <w:color w:val="0E101A"/>
          <w:lang w:val="en-GB"/>
        </w:rPr>
        <w:t>haracteristics of Coronavirus Disease 2019 in China</w:t>
      </w:r>
      <w:r w:rsidR="005B3006">
        <w:rPr>
          <w:color w:val="0E101A"/>
          <w:lang w:val="en-GB"/>
        </w:rPr>
        <w:t>.</w:t>
      </w:r>
      <w:r w:rsidRPr="00ED7E8B">
        <w:rPr>
          <w:color w:val="0E101A"/>
          <w:lang w:val="en-GB"/>
        </w:rPr>
        <w:t> </w:t>
      </w:r>
      <w:r w:rsidRPr="00210D62">
        <w:rPr>
          <w:rStyle w:val="Strong"/>
          <w:b w:val="0"/>
          <w:i/>
          <w:color w:val="0E101A"/>
          <w:lang w:val="en-GB"/>
        </w:rPr>
        <w:t>The New England Journal of Medicine,</w:t>
      </w:r>
      <w:r w:rsidRPr="00210D62">
        <w:rPr>
          <w:i/>
          <w:color w:val="0E101A"/>
          <w:lang w:val="en-GB"/>
        </w:rPr>
        <w:t> </w:t>
      </w:r>
      <w:r w:rsidRPr="003E0856">
        <w:rPr>
          <w:i/>
          <w:color w:val="0E101A"/>
          <w:lang w:val="en-GB"/>
        </w:rPr>
        <w:t>382</w:t>
      </w:r>
      <w:r w:rsidR="00F910B3" w:rsidRPr="003E0856">
        <w:rPr>
          <w:color w:val="0E101A"/>
          <w:lang w:val="en-GB"/>
        </w:rPr>
        <w:t>(</w:t>
      </w:r>
      <w:r w:rsidRPr="003E0856">
        <w:rPr>
          <w:color w:val="0E101A"/>
          <w:lang w:val="en-GB"/>
        </w:rPr>
        <w:t>18</w:t>
      </w:r>
      <w:r w:rsidR="00F910B3" w:rsidRPr="003E0856">
        <w:rPr>
          <w:color w:val="0E101A"/>
          <w:lang w:val="en-GB"/>
        </w:rPr>
        <w:t>)</w:t>
      </w:r>
      <w:r w:rsidRPr="003E0856">
        <w:rPr>
          <w:color w:val="0E101A"/>
          <w:lang w:val="en-GB"/>
        </w:rPr>
        <w:t>, 1708-1720.</w:t>
      </w:r>
      <w:r w:rsidR="00A742DF">
        <w:rPr>
          <w:color w:val="0E101A"/>
          <w:lang w:val="en-GB"/>
        </w:rPr>
        <w:t xml:space="preserve"> </w:t>
      </w:r>
      <w:r w:rsidR="00960807" w:rsidRPr="00960807">
        <w:rPr>
          <w:rFonts w:ascii="OTNEJMScalaSansLF-Bold" w:eastAsiaTheme="minorHAnsi" w:hAnsi="OTNEJMScalaSansLF-Bold" w:cs="OTNEJMScalaSansLF-Bold"/>
          <w:b/>
          <w:bCs/>
          <w:color w:val="5A5A5A"/>
          <w:sz w:val="14"/>
          <w:szCs w:val="14"/>
          <w:lang w:val="tr-TR" w:eastAsia="en-US"/>
        </w:rPr>
        <w:t xml:space="preserve"> </w:t>
      </w:r>
      <w:r w:rsidR="00A742DF" w:rsidRPr="00A742DF">
        <w:rPr>
          <w:rFonts w:eastAsiaTheme="minorHAnsi"/>
          <w:bCs/>
          <w:lang w:val="tr-TR" w:eastAsia="en-US"/>
        </w:rPr>
        <w:t>https://doi.org</w:t>
      </w:r>
      <w:r w:rsidR="00A742DF">
        <w:rPr>
          <w:bCs/>
          <w:lang w:val="tr-TR"/>
        </w:rPr>
        <w:t>/</w:t>
      </w:r>
      <w:r w:rsidR="006F221D">
        <w:rPr>
          <w:bCs/>
          <w:color w:val="0E101A"/>
          <w:lang w:val="tr-TR"/>
        </w:rPr>
        <w:t>10.1056/NEJMoa2002032</w:t>
      </w:r>
    </w:p>
    <w:p w14:paraId="24A23B9B" w14:textId="0F889F39" w:rsidR="00FB3B67" w:rsidRPr="00B63BC6" w:rsidRDefault="00FB3B67" w:rsidP="00744F4A">
      <w:pPr>
        <w:pStyle w:val="NormalWeb"/>
        <w:spacing w:before="0" w:beforeAutospacing="0" w:after="0" w:afterAutospacing="0" w:line="480" w:lineRule="auto"/>
        <w:ind w:left="284" w:hanging="284"/>
        <w:rPr>
          <w:rStyle w:val="Hyperlink"/>
          <w:color w:val="0E101A"/>
          <w:u w:val="none"/>
          <w:lang w:val="en-GB"/>
        </w:rPr>
      </w:pPr>
      <w:r w:rsidRPr="00ED7E8B">
        <w:rPr>
          <w:color w:val="0E101A"/>
          <w:lang w:val="en-GB"/>
        </w:rPr>
        <w:lastRenderedPageBreak/>
        <w:t>H</w:t>
      </w:r>
      <w:r w:rsidRPr="00ED7E8B">
        <w:rPr>
          <w:color w:val="000000"/>
          <w:lang w:val="en-GB"/>
        </w:rPr>
        <w:t xml:space="preserve">arper, C. A., Satchell, L. P., Fido, D., &amp; Latzman, R. D. (2020). Functional fear predicts public health compliance in the COVID-19 pandemic. </w:t>
      </w:r>
      <w:r w:rsidRPr="00ED7E8B">
        <w:rPr>
          <w:i/>
          <w:iCs/>
          <w:color w:val="000000"/>
          <w:lang w:val="en-GB"/>
        </w:rPr>
        <w:t>International Journal of Mental Health and Addiction</w:t>
      </w:r>
      <w:r w:rsidR="003F519F">
        <w:rPr>
          <w:color w:val="000000"/>
          <w:lang w:val="en-GB"/>
        </w:rPr>
        <w:t xml:space="preserve">, 1-14. </w:t>
      </w:r>
      <w:r w:rsidRPr="00ED7E8B">
        <w:rPr>
          <w:color w:val="000000"/>
          <w:lang w:val="en-GB"/>
        </w:rPr>
        <w:t xml:space="preserve"> </w:t>
      </w:r>
      <w:hyperlink r:id="rId16" w:history="1">
        <w:r w:rsidRPr="00E00922">
          <w:rPr>
            <w:rStyle w:val="Hyperlink"/>
            <w:color w:val="auto"/>
            <w:u w:val="none"/>
            <w:lang w:val="en-GB"/>
          </w:rPr>
          <w:t>https://doi.org/10.1007/s11469-020-00281-5</w:t>
        </w:r>
      </w:hyperlink>
    </w:p>
    <w:p w14:paraId="7ED58192" w14:textId="160B6C8F" w:rsidR="00FB3B67" w:rsidRPr="00E00922" w:rsidRDefault="00FB3B67" w:rsidP="00744F4A">
      <w:pPr>
        <w:pStyle w:val="NormalWeb"/>
        <w:spacing w:before="0" w:beforeAutospacing="0" w:after="0" w:afterAutospacing="0" w:line="480" w:lineRule="auto"/>
        <w:ind w:left="284" w:hanging="284"/>
        <w:rPr>
          <w:color w:val="0E101A"/>
          <w:lang w:val="en-GB"/>
        </w:rPr>
      </w:pPr>
      <w:r w:rsidRPr="00525DE7">
        <w:rPr>
          <w:color w:val="0E101A"/>
          <w:lang w:val="en-GB"/>
        </w:rPr>
        <w:t>Holmes</w:t>
      </w:r>
      <w:r w:rsidRPr="00ED7E8B">
        <w:rPr>
          <w:color w:val="0E101A"/>
          <w:lang w:val="en-GB"/>
        </w:rPr>
        <w:t xml:space="preserve">, E. A., O'Connor, R. C., Perry, V. H., Tracey, I., </w:t>
      </w:r>
      <w:r w:rsidR="006F221D">
        <w:rPr>
          <w:color w:val="0E101A"/>
          <w:lang w:val="en-GB"/>
        </w:rPr>
        <w:t>Wessely, S., Arseneault, L.</w:t>
      </w:r>
      <w:r w:rsidR="00C84B1F">
        <w:rPr>
          <w:color w:val="0E101A"/>
          <w:lang w:val="en-GB"/>
        </w:rPr>
        <w:t>,</w:t>
      </w:r>
      <w:r w:rsidR="006F221D">
        <w:rPr>
          <w:color w:val="0E101A"/>
          <w:lang w:val="en-GB"/>
        </w:rPr>
        <w:t>…</w:t>
      </w:r>
      <w:r w:rsidR="00C84B1F">
        <w:rPr>
          <w:color w:val="0E101A"/>
          <w:lang w:val="en-GB"/>
        </w:rPr>
        <w:t xml:space="preserve"> </w:t>
      </w:r>
      <w:r w:rsidR="001D54AD">
        <w:rPr>
          <w:color w:val="0E101A"/>
          <w:lang w:val="en-GB"/>
        </w:rPr>
        <w:t xml:space="preserve">&amp; </w:t>
      </w:r>
      <w:r w:rsidRPr="00ED7E8B">
        <w:rPr>
          <w:color w:val="0E101A"/>
          <w:lang w:val="en-GB"/>
        </w:rPr>
        <w:t xml:space="preserve">Ford, T. (2020). Multidisciplinary research priorities for the COVID-19 pandemic: </w:t>
      </w:r>
      <w:r w:rsidR="00E01BE9">
        <w:rPr>
          <w:color w:val="0E101A"/>
          <w:lang w:val="en-GB"/>
        </w:rPr>
        <w:t>A</w:t>
      </w:r>
      <w:r w:rsidRPr="00ED7E8B">
        <w:rPr>
          <w:color w:val="0E101A"/>
          <w:lang w:val="en-GB"/>
        </w:rPr>
        <w:t xml:space="preserve"> call for action for mental health science. </w:t>
      </w:r>
      <w:r w:rsidRPr="00E00922">
        <w:rPr>
          <w:i/>
          <w:color w:val="0E101A"/>
          <w:lang w:val="en-GB"/>
        </w:rPr>
        <w:t>The Lancet Psychiatry</w:t>
      </w:r>
      <w:r w:rsidR="00E00922" w:rsidRPr="00E00922">
        <w:rPr>
          <w:i/>
          <w:lang w:val="en-GB"/>
        </w:rPr>
        <w:t>,</w:t>
      </w:r>
      <w:hyperlink r:id="rId17" w:history="1">
        <w:r w:rsidR="00E00922" w:rsidRPr="00A742DF">
          <w:rPr>
            <w:rStyle w:val="Hyperlink"/>
            <w:i/>
            <w:color w:val="auto"/>
            <w:u w:val="none"/>
          </w:rPr>
          <w:t xml:space="preserve"> 7</w:t>
        </w:r>
        <w:r w:rsidR="00A742DF">
          <w:rPr>
            <w:rStyle w:val="Hyperlink"/>
            <w:color w:val="auto"/>
            <w:u w:val="none"/>
          </w:rPr>
          <w:t>(</w:t>
        </w:r>
        <w:r w:rsidR="00E00922" w:rsidRPr="00E01BE9">
          <w:rPr>
            <w:rStyle w:val="Hyperlink"/>
            <w:color w:val="auto"/>
            <w:u w:val="none"/>
          </w:rPr>
          <w:t>6</w:t>
        </w:r>
      </w:hyperlink>
      <w:r w:rsidR="00A742DF">
        <w:rPr>
          <w:rStyle w:val="Hyperlink"/>
          <w:color w:val="auto"/>
          <w:u w:val="none"/>
        </w:rPr>
        <w:t>)</w:t>
      </w:r>
      <w:r w:rsidR="00E00922" w:rsidRPr="00E00922">
        <w:t>, 547-56</w:t>
      </w:r>
      <w:r w:rsidR="00E01BE9">
        <w:t>0.</w:t>
      </w:r>
      <w:r w:rsidR="00A742DF">
        <w:t xml:space="preserve"> </w:t>
      </w:r>
      <w:r w:rsidR="00E00922" w:rsidRPr="00E00922">
        <w:rPr>
          <w:lang w:val="en-GB"/>
        </w:rPr>
        <w:t>https://doi.or</w:t>
      </w:r>
      <w:r w:rsidR="006F221D">
        <w:rPr>
          <w:lang w:val="en-GB"/>
        </w:rPr>
        <w:t>g/10.1016/S2215-0366(20)30168-1</w:t>
      </w:r>
    </w:p>
    <w:p w14:paraId="5FD8BD31" w14:textId="75273F89"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Huang, Y., &amp; Zhao, N. (2020). Generalised anxiety disorder, depressive symptoms and sleep quality duri</w:t>
      </w:r>
      <w:r w:rsidR="006F221D">
        <w:rPr>
          <w:color w:val="0E101A"/>
          <w:lang w:val="en-GB"/>
        </w:rPr>
        <w:t>ng COVID-19 outbreak in China: A</w:t>
      </w:r>
      <w:r w:rsidRPr="00ED7E8B">
        <w:rPr>
          <w:color w:val="0E101A"/>
          <w:lang w:val="en-GB"/>
        </w:rPr>
        <w:t xml:space="preserve"> web-based cross-sectional survey. </w:t>
      </w:r>
      <w:r w:rsidRPr="00EB7222">
        <w:rPr>
          <w:i/>
          <w:color w:val="0E101A"/>
          <w:lang w:val="en-GB"/>
        </w:rPr>
        <w:t xml:space="preserve">Psychiatry </w:t>
      </w:r>
      <w:r w:rsidR="00BD17AC" w:rsidRPr="00BD17AC">
        <w:rPr>
          <w:i/>
          <w:color w:val="0E101A"/>
          <w:lang w:val="en-GB"/>
        </w:rPr>
        <w:t>Researc</w:t>
      </w:r>
      <w:r w:rsidRPr="00EB7222">
        <w:rPr>
          <w:i/>
          <w:color w:val="0E101A"/>
          <w:lang w:val="en-GB"/>
        </w:rPr>
        <w:t>h</w:t>
      </w:r>
      <w:r w:rsidR="00C34E03">
        <w:rPr>
          <w:color w:val="0E101A"/>
          <w:lang w:val="en-GB"/>
        </w:rPr>
        <w:t>,</w:t>
      </w:r>
      <w:r w:rsidR="009F67BE">
        <w:rPr>
          <w:color w:val="0E101A"/>
          <w:lang w:val="en-GB"/>
        </w:rPr>
        <w:t xml:space="preserve"> </w:t>
      </w:r>
      <w:r w:rsidR="009F67BE" w:rsidRPr="009F67BE">
        <w:rPr>
          <w:i/>
          <w:color w:val="0E101A"/>
          <w:lang w:val="en-GB"/>
        </w:rPr>
        <w:t>288</w:t>
      </w:r>
      <w:r w:rsidR="00C34E03">
        <w:rPr>
          <w:color w:val="0E101A"/>
          <w:lang w:val="en-GB"/>
        </w:rPr>
        <w:t xml:space="preserve">, 1-6. </w:t>
      </w:r>
      <w:r w:rsidR="0011042C" w:rsidRPr="00EB7222">
        <w:rPr>
          <w:lang w:val="en-GB"/>
        </w:rPr>
        <w:t>https://doi.org/10.1016/j.psychres.2020.112954.</w:t>
      </w:r>
    </w:p>
    <w:p w14:paraId="39E0C6F5" w14:textId="3AD5B615"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Jecker, N. S., Wightman A.</w:t>
      </w:r>
      <w:r w:rsidR="006F221D">
        <w:rPr>
          <w:color w:val="0E101A"/>
          <w:lang w:val="en-GB"/>
        </w:rPr>
        <w:t xml:space="preserve"> </w:t>
      </w:r>
      <w:r w:rsidRPr="00ED7E8B">
        <w:rPr>
          <w:color w:val="0E101A"/>
          <w:lang w:val="en-GB"/>
        </w:rPr>
        <w:t>G</w:t>
      </w:r>
      <w:r w:rsidR="006F221D">
        <w:rPr>
          <w:color w:val="0E101A"/>
          <w:lang w:val="en-GB"/>
        </w:rPr>
        <w:t>.,</w:t>
      </w:r>
      <w:r w:rsidRPr="00ED7E8B">
        <w:rPr>
          <w:color w:val="0E101A"/>
          <w:lang w:val="en-GB"/>
        </w:rPr>
        <w:t xml:space="preserve"> &amp; Diekema</w:t>
      </w:r>
      <w:r w:rsidR="006F221D">
        <w:rPr>
          <w:color w:val="0E101A"/>
          <w:lang w:val="en-GB"/>
        </w:rPr>
        <w:t>,</w:t>
      </w:r>
      <w:r w:rsidRPr="00ED7E8B">
        <w:rPr>
          <w:color w:val="0E101A"/>
          <w:lang w:val="en-GB"/>
        </w:rPr>
        <w:t xml:space="preserve"> D.</w:t>
      </w:r>
      <w:r w:rsidR="006F221D">
        <w:rPr>
          <w:color w:val="0E101A"/>
          <w:lang w:val="en-GB"/>
        </w:rPr>
        <w:t xml:space="preserve"> </w:t>
      </w:r>
      <w:r w:rsidRPr="00ED7E8B">
        <w:rPr>
          <w:color w:val="0E101A"/>
          <w:lang w:val="en-GB"/>
        </w:rPr>
        <w:t>S.</w:t>
      </w:r>
      <w:r w:rsidR="006F221D">
        <w:rPr>
          <w:color w:val="0E101A"/>
          <w:lang w:val="en-GB"/>
        </w:rPr>
        <w:t xml:space="preserve"> </w:t>
      </w:r>
      <w:r w:rsidR="00BD17AC">
        <w:rPr>
          <w:color w:val="0E101A"/>
          <w:lang w:val="en-GB"/>
        </w:rPr>
        <w:t>(2020).</w:t>
      </w:r>
      <w:r w:rsidR="006F221D">
        <w:rPr>
          <w:color w:val="0E101A"/>
          <w:lang w:val="en-GB"/>
        </w:rPr>
        <w:t xml:space="preserve"> Prioritising frontline w</w:t>
      </w:r>
      <w:r w:rsidRPr="00ED7E8B">
        <w:rPr>
          <w:color w:val="0E101A"/>
          <w:lang w:val="en-GB"/>
        </w:rPr>
        <w:t>orkers during the COVID-19 Pandemic</w:t>
      </w:r>
      <w:r w:rsidR="00BD17AC">
        <w:rPr>
          <w:color w:val="0E101A"/>
          <w:lang w:val="en-GB"/>
        </w:rPr>
        <w:t>.</w:t>
      </w:r>
      <w:r w:rsidRPr="00ED7E8B">
        <w:rPr>
          <w:color w:val="0E101A"/>
          <w:lang w:val="en-GB"/>
        </w:rPr>
        <w:t> </w:t>
      </w:r>
      <w:r w:rsidRPr="007F289F">
        <w:rPr>
          <w:rStyle w:val="Strong"/>
          <w:b w:val="0"/>
          <w:i/>
          <w:color w:val="0E101A"/>
          <w:lang w:val="en-GB"/>
        </w:rPr>
        <w:t>The American Journal of Bioethics</w:t>
      </w:r>
      <w:r w:rsidRPr="00ED7E8B">
        <w:rPr>
          <w:color w:val="0E101A"/>
          <w:lang w:val="en-GB"/>
        </w:rPr>
        <w:t>, 1-5.</w:t>
      </w:r>
      <w:r w:rsidR="007F289F">
        <w:rPr>
          <w:color w:val="0E101A"/>
          <w:lang w:val="en-GB"/>
        </w:rPr>
        <w:t xml:space="preserve">  </w:t>
      </w:r>
      <w:r w:rsidR="007F289F" w:rsidRPr="007F289F">
        <w:rPr>
          <w:lang w:val="en-GB"/>
        </w:rPr>
        <w:t>https://doi.or</w:t>
      </w:r>
      <w:r w:rsidR="00557E62">
        <w:rPr>
          <w:lang w:val="en-GB"/>
        </w:rPr>
        <w:t>g/10.1080/15265161.2020.1764140</w:t>
      </w:r>
    </w:p>
    <w:p w14:paraId="7F3D69DC" w14:textId="648716A9"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Jeong, H., Yim, H. W., Song, Y. J., Ki, M., Min, J. A., Cho, J., &amp; Chae, J. H. (2016). Mental health status of people isolated due to Middle East Respiratory Syndrome. </w:t>
      </w:r>
      <w:r w:rsidRPr="007F289F">
        <w:rPr>
          <w:i/>
          <w:color w:val="0E101A"/>
          <w:lang w:val="en-GB"/>
        </w:rPr>
        <w:t xml:space="preserve">Epidemiology and </w:t>
      </w:r>
      <w:r w:rsidR="003F4125" w:rsidRPr="007F289F">
        <w:rPr>
          <w:i/>
          <w:lang w:val="en-GB"/>
        </w:rPr>
        <w:t>H</w:t>
      </w:r>
      <w:r w:rsidRPr="007F289F">
        <w:rPr>
          <w:i/>
          <w:lang w:val="en-GB"/>
        </w:rPr>
        <w:t>ealth,</w:t>
      </w:r>
      <w:r w:rsidRPr="007F289F">
        <w:rPr>
          <w:lang w:val="en-GB"/>
        </w:rPr>
        <w:t xml:space="preserve"> </w:t>
      </w:r>
      <w:r w:rsidRPr="00214E5C">
        <w:rPr>
          <w:i/>
          <w:color w:val="0E101A"/>
          <w:lang w:val="en-GB"/>
        </w:rPr>
        <w:t>38</w:t>
      </w:r>
      <w:r w:rsidR="00C34E03">
        <w:rPr>
          <w:color w:val="0E101A"/>
          <w:lang w:val="en-GB"/>
        </w:rPr>
        <w:t>, 1-7.</w:t>
      </w:r>
      <w:r w:rsidR="00214E5C">
        <w:rPr>
          <w:lang w:val="en-GB"/>
        </w:rPr>
        <w:t xml:space="preserve"> </w:t>
      </w:r>
      <w:r w:rsidR="00214E5C" w:rsidRPr="00214E5C">
        <w:rPr>
          <w:lang w:val="en-GB"/>
        </w:rPr>
        <w:t>https://doi.org/</w:t>
      </w:r>
      <w:hyperlink r:id="rId18" w:tgtFrame="pmc_ext" w:history="1">
        <w:r w:rsidR="007F289F" w:rsidRPr="00214E5C">
          <w:rPr>
            <w:rStyle w:val="Hyperlink"/>
            <w:color w:val="auto"/>
            <w:u w:val="none"/>
          </w:rPr>
          <w:t>10.4178/epih.e2016048</w:t>
        </w:r>
      </w:hyperlink>
    </w:p>
    <w:p w14:paraId="72131A59" w14:textId="4F50751A" w:rsidR="00FB3B67" w:rsidRPr="007F289F" w:rsidRDefault="00FB3B67" w:rsidP="00744F4A">
      <w:pPr>
        <w:pStyle w:val="NormalWeb"/>
        <w:spacing w:before="0" w:beforeAutospacing="0" w:after="0" w:afterAutospacing="0" w:line="480" w:lineRule="auto"/>
        <w:ind w:left="284" w:hanging="284"/>
        <w:rPr>
          <w:lang w:val="en-GB"/>
        </w:rPr>
      </w:pPr>
      <w:r w:rsidRPr="00ED7E8B">
        <w:rPr>
          <w:color w:val="0E101A"/>
          <w:lang w:val="en-GB"/>
        </w:rPr>
        <w:t xml:space="preserve">Jungmann, S. M., &amp; Witthöft, M. (2020). Health anxiety, cyberchondria, and coping in the current COVID-19 pandemic: Which factors are </w:t>
      </w:r>
      <w:r w:rsidR="00214E5C">
        <w:rPr>
          <w:color w:val="0E101A"/>
          <w:lang w:val="en-GB"/>
        </w:rPr>
        <w:t>related to coronavirus anxiety?</w:t>
      </w:r>
      <w:r w:rsidRPr="00ED7E8B">
        <w:rPr>
          <w:color w:val="0E101A"/>
          <w:lang w:val="en-GB"/>
        </w:rPr>
        <w:t xml:space="preserve"> </w:t>
      </w:r>
      <w:r w:rsidRPr="007F289F">
        <w:rPr>
          <w:i/>
          <w:color w:val="0E101A"/>
          <w:lang w:val="en-GB"/>
        </w:rPr>
        <w:t>Journal of Anxiety Disorders</w:t>
      </w:r>
      <w:r w:rsidRPr="00ED7E8B">
        <w:rPr>
          <w:color w:val="0E101A"/>
          <w:lang w:val="en-GB"/>
        </w:rPr>
        <w:t>,</w:t>
      </w:r>
      <w:r w:rsidR="00214E5C">
        <w:rPr>
          <w:color w:val="0E101A"/>
          <w:lang w:val="en-GB"/>
        </w:rPr>
        <w:t xml:space="preserve"> </w:t>
      </w:r>
      <w:r w:rsidR="00214E5C" w:rsidRPr="00214E5C">
        <w:rPr>
          <w:i/>
          <w:color w:val="0E101A"/>
          <w:lang w:val="en-GB"/>
        </w:rPr>
        <w:t>73</w:t>
      </w:r>
      <w:r w:rsidR="00C34E03">
        <w:rPr>
          <w:color w:val="0E101A"/>
          <w:lang w:val="en-GB"/>
        </w:rPr>
        <w:t>, 1-9.</w:t>
      </w:r>
      <w:r w:rsidR="00214E5C">
        <w:rPr>
          <w:color w:val="0E101A"/>
          <w:lang w:val="en-GB"/>
        </w:rPr>
        <w:t xml:space="preserve"> </w:t>
      </w:r>
      <w:r w:rsidR="00214E5C" w:rsidRPr="00214E5C">
        <w:rPr>
          <w:color w:val="0E101A"/>
          <w:lang w:val="en-GB"/>
        </w:rPr>
        <w:t>https://doi.org/</w:t>
      </w:r>
      <w:hyperlink r:id="rId19" w:tgtFrame="pmc_ext" w:history="1">
        <w:r w:rsidR="007F289F" w:rsidRPr="00214E5C">
          <w:rPr>
            <w:rStyle w:val="Hyperlink"/>
            <w:color w:val="auto"/>
            <w:u w:val="none"/>
          </w:rPr>
          <w:t>10.1016/j.janxdis.2020.102239</w:t>
        </w:r>
      </w:hyperlink>
    </w:p>
    <w:p w14:paraId="61E6CB3B" w14:textId="07A20729"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Karataş, Z.</w:t>
      </w:r>
      <w:r w:rsidR="00214E5C">
        <w:rPr>
          <w:color w:val="0E101A"/>
          <w:lang w:val="en-GB"/>
        </w:rPr>
        <w:t xml:space="preserve"> </w:t>
      </w:r>
      <w:r w:rsidR="003F4125">
        <w:rPr>
          <w:color w:val="0E101A"/>
          <w:lang w:val="en-GB"/>
        </w:rPr>
        <w:t>(2020</w:t>
      </w:r>
      <w:r w:rsidR="003F4125" w:rsidRPr="006F221D">
        <w:rPr>
          <w:color w:val="0E101A"/>
          <w:lang w:val="en-GB"/>
        </w:rPr>
        <w:t>)</w:t>
      </w:r>
      <w:r w:rsidR="003F4125" w:rsidRPr="006F221D">
        <w:rPr>
          <w:rStyle w:val="Strong"/>
          <w:color w:val="0E101A"/>
          <w:lang w:val="en-GB"/>
        </w:rPr>
        <w:t>.</w:t>
      </w:r>
      <w:r w:rsidR="00214E5C">
        <w:rPr>
          <w:rStyle w:val="Strong"/>
          <w:color w:val="0E101A"/>
          <w:lang w:val="en-GB"/>
        </w:rPr>
        <w:t xml:space="preserve"> </w:t>
      </w:r>
      <w:r w:rsidRPr="00ED7E8B">
        <w:rPr>
          <w:color w:val="0E101A"/>
          <w:lang w:val="en-GB"/>
        </w:rPr>
        <w:t xml:space="preserve">COVID-19 Pandemisinin </w:t>
      </w:r>
      <w:r w:rsidR="003F4125" w:rsidRPr="00ED7E8B">
        <w:rPr>
          <w:color w:val="0E101A"/>
          <w:lang w:val="en-GB"/>
        </w:rPr>
        <w:t>toplumsal etkileri, değişim ve güçlenme</w:t>
      </w:r>
      <w:r w:rsidR="003F4125">
        <w:rPr>
          <w:color w:val="0E101A"/>
          <w:lang w:val="en-GB"/>
        </w:rPr>
        <w:t>.</w:t>
      </w:r>
      <w:r w:rsidR="009F67BE">
        <w:rPr>
          <w:color w:val="0E101A"/>
          <w:lang w:val="en-GB"/>
        </w:rPr>
        <w:t xml:space="preserve"> </w:t>
      </w:r>
      <w:r w:rsidRPr="00D136E6">
        <w:rPr>
          <w:rStyle w:val="Strong"/>
          <w:b w:val="0"/>
          <w:i/>
          <w:color w:val="0E101A"/>
          <w:lang w:val="en-GB"/>
        </w:rPr>
        <w:t>Türkiye Sosyal Hizmet Araştırmaları Dergisi</w:t>
      </w:r>
      <w:r w:rsidRPr="00D136E6">
        <w:rPr>
          <w:i/>
          <w:color w:val="0E101A"/>
          <w:lang w:val="en-GB"/>
        </w:rPr>
        <w:t>,</w:t>
      </w:r>
      <w:r w:rsidRPr="00ED7E8B">
        <w:rPr>
          <w:color w:val="0E101A"/>
          <w:lang w:val="en-GB"/>
        </w:rPr>
        <w:t xml:space="preserve"> </w:t>
      </w:r>
      <w:r w:rsidRPr="00214E5C">
        <w:rPr>
          <w:i/>
          <w:color w:val="0E101A"/>
          <w:lang w:val="en-GB"/>
        </w:rPr>
        <w:t>4</w:t>
      </w:r>
      <w:r w:rsidR="00214E5C">
        <w:rPr>
          <w:color w:val="0E101A"/>
          <w:lang w:val="en-GB"/>
        </w:rPr>
        <w:t>(</w:t>
      </w:r>
      <w:r w:rsidRPr="00ED7E8B">
        <w:rPr>
          <w:color w:val="0E101A"/>
          <w:lang w:val="en-GB"/>
        </w:rPr>
        <w:t>1</w:t>
      </w:r>
      <w:r w:rsidR="00214E5C">
        <w:rPr>
          <w:color w:val="0E101A"/>
          <w:lang w:val="en-GB"/>
        </w:rPr>
        <w:t>)</w:t>
      </w:r>
      <w:r w:rsidR="00D136E6" w:rsidRPr="00D136E6">
        <w:rPr>
          <w:lang w:val="en-GB"/>
        </w:rPr>
        <w:t>,</w:t>
      </w:r>
      <w:r w:rsidR="006F221D">
        <w:rPr>
          <w:lang w:val="en-GB"/>
        </w:rPr>
        <w:t xml:space="preserve"> </w:t>
      </w:r>
      <w:r w:rsidR="00D136E6" w:rsidRPr="00D136E6">
        <w:rPr>
          <w:lang w:val="en-GB"/>
        </w:rPr>
        <w:t>1-17.</w:t>
      </w:r>
    </w:p>
    <w:p w14:paraId="6E0F7CDC" w14:textId="5CA94767"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Kong, X., Zheng, K., Tang, M</w:t>
      </w:r>
      <w:r w:rsidR="006F221D">
        <w:rPr>
          <w:color w:val="0E101A"/>
          <w:lang w:val="en-GB"/>
        </w:rPr>
        <w:t>., Kong, F., Zhou, J., Diao, L.</w:t>
      </w:r>
      <w:r w:rsidR="00C84B1F">
        <w:rPr>
          <w:color w:val="0E101A"/>
          <w:lang w:val="en-GB"/>
        </w:rPr>
        <w:t>, ...</w:t>
      </w:r>
      <w:r w:rsidRPr="00ED7E8B">
        <w:rPr>
          <w:color w:val="0E101A"/>
          <w:lang w:val="en-GB"/>
        </w:rPr>
        <w:t xml:space="preserve"> </w:t>
      </w:r>
      <w:r w:rsidR="001D54AD">
        <w:rPr>
          <w:color w:val="0E101A"/>
          <w:lang w:val="en-GB"/>
        </w:rPr>
        <w:t xml:space="preserve">&amp; </w:t>
      </w:r>
      <w:r w:rsidRPr="00ED7E8B">
        <w:rPr>
          <w:color w:val="0E101A"/>
          <w:lang w:val="en-GB"/>
        </w:rPr>
        <w:t xml:space="preserve">Dong, Y. (2020). Prevalence and factors associated with depression and anxiety of hospitalised patients with COVID-19. </w:t>
      </w:r>
      <w:r w:rsidR="00303EE5">
        <w:rPr>
          <w:i/>
          <w:color w:val="0E101A"/>
          <w:lang w:val="en-GB"/>
        </w:rPr>
        <w:t>m</w:t>
      </w:r>
      <w:r w:rsidRPr="007F548C">
        <w:rPr>
          <w:i/>
          <w:color w:val="0E101A"/>
          <w:lang w:val="en-GB"/>
        </w:rPr>
        <w:t>edRxiv</w:t>
      </w:r>
      <w:r w:rsidR="00A95DE1">
        <w:rPr>
          <w:color w:val="0E101A"/>
          <w:lang w:val="en-GB"/>
        </w:rPr>
        <w:t xml:space="preserve">, 1-12. </w:t>
      </w:r>
      <w:r w:rsidR="00891BD9" w:rsidRPr="00891BD9">
        <w:rPr>
          <w:rFonts w:asciiTheme="minorHAnsi" w:eastAsiaTheme="minorHAnsi" w:hAnsiTheme="minorHAnsi" w:cstheme="minorBidi"/>
          <w:sz w:val="22"/>
          <w:szCs w:val="22"/>
          <w:lang w:eastAsia="en-US"/>
        </w:rPr>
        <w:t xml:space="preserve"> </w:t>
      </w:r>
      <w:r w:rsidR="00891BD9" w:rsidRPr="007F548C">
        <w:t>https://doi.</w:t>
      </w:r>
      <w:r w:rsidR="00557E62">
        <w:t>org/10.1101/2020.03.24.20043075</w:t>
      </w:r>
    </w:p>
    <w:p w14:paraId="6335E95F" w14:textId="60B1F24D" w:rsidR="00FB3B67" w:rsidRPr="00ED7E8B" w:rsidRDefault="00557E62" w:rsidP="00744F4A">
      <w:pPr>
        <w:pStyle w:val="NormalWeb"/>
        <w:spacing w:before="0" w:beforeAutospacing="0" w:after="0" w:afterAutospacing="0" w:line="480" w:lineRule="auto"/>
        <w:ind w:left="284" w:hanging="284"/>
        <w:rPr>
          <w:color w:val="0E101A"/>
          <w:lang w:val="en-GB"/>
        </w:rPr>
      </w:pPr>
      <w:r>
        <w:rPr>
          <w:color w:val="0E101A"/>
          <w:lang w:val="en-GB"/>
        </w:rPr>
        <w:lastRenderedPageBreak/>
        <w:t>Kumar, A., &amp;</w:t>
      </w:r>
      <w:r w:rsidR="00FB3B67" w:rsidRPr="00ED7E8B">
        <w:rPr>
          <w:color w:val="0E101A"/>
          <w:lang w:val="en-GB"/>
        </w:rPr>
        <w:t xml:space="preserve"> </w:t>
      </w:r>
      <w:r w:rsidR="00210D62">
        <w:rPr>
          <w:color w:val="0E101A"/>
          <w:lang w:val="en-GB"/>
        </w:rPr>
        <w:t>N</w:t>
      </w:r>
      <w:r w:rsidR="00FB3B67" w:rsidRPr="00833B98">
        <w:rPr>
          <w:color w:val="0E101A"/>
          <w:lang w:val="en-GB"/>
        </w:rPr>
        <w:t>ayar</w:t>
      </w:r>
      <w:r w:rsidR="00FB3B67" w:rsidRPr="00ED7E8B">
        <w:rPr>
          <w:color w:val="0E101A"/>
          <w:lang w:val="en-GB"/>
        </w:rPr>
        <w:t>,</w:t>
      </w:r>
      <w:r w:rsidR="00C34E03">
        <w:rPr>
          <w:color w:val="0E101A"/>
          <w:lang w:val="en-GB"/>
        </w:rPr>
        <w:t xml:space="preserve"> </w:t>
      </w:r>
      <w:r w:rsidR="00FB3B67" w:rsidRPr="00ED7E8B">
        <w:rPr>
          <w:color w:val="0E101A"/>
          <w:lang w:val="en-GB"/>
        </w:rPr>
        <w:t xml:space="preserve">R. </w:t>
      </w:r>
      <w:r w:rsidR="00210D62">
        <w:rPr>
          <w:color w:val="0E101A"/>
          <w:lang w:val="en-GB"/>
        </w:rPr>
        <w:t xml:space="preserve">(2020). </w:t>
      </w:r>
      <w:r w:rsidR="00FB3B67" w:rsidRPr="00ED7E8B">
        <w:rPr>
          <w:color w:val="0E101A"/>
          <w:lang w:val="en-GB"/>
        </w:rPr>
        <w:t xml:space="preserve">COVID 19 and its </w:t>
      </w:r>
      <w:r w:rsidR="001D54AD">
        <w:rPr>
          <w:color w:val="0E101A"/>
          <w:lang w:val="en-GB"/>
        </w:rPr>
        <w:t>mental health consequences.</w:t>
      </w:r>
      <w:r w:rsidR="00FB3B67" w:rsidRPr="00ED7E8B">
        <w:rPr>
          <w:color w:val="0E101A"/>
          <w:lang w:val="en-GB"/>
        </w:rPr>
        <w:t> </w:t>
      </w:r>
      <w:r w:rsidR="00FB3B67" w:rsidRPr="007F548C">
        <w:rPr>
          <w:rStyle w:val="Strong"/>
          <w:b w:val="0"/>
          <w:i/>
          <w:color w:val="0E101A"/>
          <w:lang w:val="en-GB"/>
        </w:rPr>
        <w:t>Journal of Mental Health</w:t>
      </w:r>
      <w:r w:rsidR="00FB3B67" w:rsidRPr="00557E62">
        <w:rPr>
          <w:rStyle w:val="Strong"/>
          <w:b w:val="0"/>
          <w:color w:val="0E101A"/>
          <w:lang w:val="en-GB"/>
        </w:rPr>
        <w:t>,</w:t>
      </w:r>
      <w:r w:rsidR="00FB3B67" w:rsidRPr="00557E62">
        <w:rPr>
          <w:b/>
          <w:color w:val="0E101A"/>
          <w:lang w:val="en-GB"/>
        </w:rPr>
        <w:t xml:space="preserve"> </w:t>
      </w:r>
      <w:r w:rsidR="00FB3B67" w:rsidRPr="00ED7E8B">
        <w:rPr>
          <w:color w:val="0E101A"/>
          <w:lang w:val="en-GB"/>
        </w:rPr>
        <w:t>1-</w:t>
      </w:r>
      <w:r w:rsidR="007F548C">
        <w:rPr>
          <w:color w:val="0E101A"/>
          <w:lang w:val="en-GB"/>
        </w:rPr>
        <w:t>3</w:t>
      </w:r>
      <w:r w:rsidR="00FB3B67" w:rsidRPr="00ED7E8B">
        <w:rPr>
          <w:color w:val="0E101A"/>
          <w:lang w:val="en-GB"/>
        </w:rPr>
        <w:t>.</w:t>
      </w:r>
      <w:r w:rsidR="007F548C" w:rsidRPr="007F548C">
        <w:t xml:space="preserve"> </w:t>
      </w:r>
      <w:r w:rsidR="007F548C" w:rsidRPr="00E01BE9">
        <w:rPr>
          <w:lang w:val="en-GB"/>
        </w:rPr>
        <w:t>https://doi.or</w:t>
      </w:r>
      <w:r>
        <w:rPr>
          <w:lang w:val="en-GB"/>
        </w:rPr>
        <w:t>g/10.1080/09638237.2020.1757052</w:t>
      </w:r>
    </w:p>
    <w:p w14:paraId="2646DF9E" w14:textId="0CF5EFE8"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Kwok,</w:t>
      </w:r>
      <w:r w:rsidR="00915A54" w:rsidRPr="00ED7E8B">
        <w:rPr>
          <w:color w:val="0E101A"/>
          <w:lang w:val="en-GB"/>
        </w:rPr>
        <w:t xml:space="preserve"> </w:t>
      </w:r>
      <w:r w:rsidRPr="00ED7E8B">
        <w:rPr>
          <w:color w:val="0E101A"/>
          <w:lang w:val="en-GB"/>
        </w:rPr>
        <w:t>K.</w:t>
      </w:r>
      <w:r w:rsidR="00557E62">
        <w:rPr>
          <w:color w:val="0E101A"/>
          <w:lang w:val="en-GB"/>
        </w:rPr>
        <w:t xml:space="preserve"> </w:t>
      </w:r>
      <w:r w:rsidRPr="00ED7E8B">
        <w:rPr>
          <w:color w:val="0E101A"/>
          <w:lang w:val="en-GB"/>
        </w:rPr>
        <w:t>O., Lai, F.,</w:t>
      </w:r>
      <w:r w:rsidR="00557E62">
        <w:rPr>
          <w:color w:val="0E101A"/>
          <w:lang w:val="en-GB"/>
        </w:rPr>
        <w:t xml:space="preserve"> </w:t>
      </w:r>
      <w:r w:rsidR="00915A54" w:rsidRPr="00833B98">
        <w:rPr>
          <w:lang w:val="en-GB"/>
        </w:rPr>
        <w:t>&amp;</w:t>
      </w:r>
      <w:r w:rsidR="00557E62">
        <w:rPr>
          <w:lang w:val="en-GB"/>
        </w:rPr>
        <w:t xml:space="preserve"> </w:t>
      </w:r>
      <w:r w:rsidRPr="00ED7E8B">
        <w:rPr>
          <w:color w:val="0E101A"/>
          <w:lang w:val="en-GB"/>
        </w:rPr>
        <w:t>Tang, J.</w:t>
      </w:r>
      <w:r w:rsidR="00557E62">
        <w:rPr>
          <w:color w:val="0E101A"/>
          <w:lang w:val="en-GB"/>
        </w:rPr>
        <w:t xml:space="preserve"> </w:t>
      </w:r>
      <w:r w:rsidRPr="00ED7E8B">
        <w:rPr>
          <w:color w:val="0E101A"/>
          <w:lang w:val="en-GB"/>
        </w:rPr>
        <w:t>W.</w:t>
      </w:r>
      <w:r w:rsidR="00557E62">
        <w:rPr>
          <w:color w:val="0E101A"/>
          <w:lang w:val="en-GB"/>
        </w:rPr>
        <w:t xml:space="preserve"> </w:t>
      </w:r>
      <w:r w:rsidRPr="00ED7E8B">
        <w:rPr>
          <w:color w:val="0E101A"/>
          <w:lang w:val="en-GB"/>
        </w:rPr>
        <w:t xml:space="preserve">T. </w:t>
      </w:r>
      <w:r w:rsidR="00915A54" w:rsidRPr="00ED7E8B">
        <w:rPr>
          <w:color w:val="0E101A"/>
          <w:lang w:val="en-GB"/>
        </w:rPr>
        <w:t xml:space="preserve">(2020). </w:t>
      </w:r>
      <w:r w:rsidRPr="00ED7E8B">
        <w:rPr>
          <w:color w:val="0E101A"/>
          <w:lang w:val="en-GB"/>
        </w:rPr>
        <w:t>Herd immunity – estimating the level required to halt the COVID-19 epidemics in affected countries</w:t>
      </w:r>
      <w:r w:rsidR="00915A54" w:rsidRPr="00F2795F">
        <w:rPr>
          <w:rStyle w:val="Strong"/>
          <w:b w:val="0"/>
          <w:color w:val="0E101A"/>
          <w:lang w:val="en-GB"/>
        </w:rPr>
        <w:t>.</w:t>
      </w:r>
      <w:r w:rsidR="00915A54" w:rsidRPr="00ED7E8B">
        <w:rPr>
          <w:rStyle w:val="Strong"/>
          <w:color w:val="0E101A"/>
          <w:lang w:val="en-GB"/>
        </w:rPr>
        <w:t xml:space="preserve"> </w:t>
      </w:r>
      <w:r w:rsidRPr="00833B98">
        <w:rPr>
          <w:rStyle w:val="Strong"/>
          <w:b w:val="0"/>
          <w:i/>
          <w:color w:val="0E101A"/>
          <w:lang w:val="en-GB"/>
        </w:rPr>
        <w:t>Journal of Infection</w:t>
      </w:r>
      <w:r w:rsidR="00EE7B4A">
        <w:rPr>
          <w:color w:val="0E101A"/>
          <w:lang w:val="en-GB"/>
        </w:rPr>
        <w:t>,</w:t>
      </w:r>
      <w:r w:rsidRPr="00ED7E8B">
        <w:rPr>
          <w:color w:val="0E101A"/>
          <w:lang w:val="en-GB"/>
        </w:rPr>
        <w:t> </w:t>
      </w:r>
      <w:r w:rsidRPr="002F6091">
        <w:rPr>
          <w:i/>
          <w:color w:val="0E101A"/>
          <w:lang w:val="en-GB"/>
        </w:rPr>
        <w:t>80</w:t>
      </w:r>
      <w:r w:rsidRPr="00ED7E8B">
        <w:rPr>
          <w:color w:val="0E101A"/>
          <w:lang w:val="en-GB"/>
        </w:rPr>
        <w:t>, 32-33.</w:t>
      </w:r>
      <w:r w:rsidR="002F6091" w:rsidRPr="002F6091">
        <w:rPr>
          <w:rFonts w:ascii="Gulliver" w:eastAsiaTheme="minorHAnsi" w:hAnsi="Gulliver" w:cs="Gulliver"/>
          <w:color w:val="000000"/>
          <w:sz w:val="13"/>
          <w:szCs w:val="13"/>
          <w:lang w:val="tr-TR" w:eastAsia="en-US"/>
        </w:rPr>
        <w:t xml:space="preserve"> </w:t>
      </w:r>
      <w:r w:rsidR="002F6091" w:rsidRPr="002F6091">
        <w:rPr>
          <w:color w:val="0E101A"/>
          <w:lang w:val="tr-TR"/>
        </w:rPr>
        <w:t xml:space="preserve"> </w:t>
      </w:r>
      <w:r w:rsidR="002F6091" w:rsidRPr="002F6091">
        <w:rPr>
          <w:color w:val="0E101A"/>
          <w:lang w:val="en-GB"/>
        </w:rPr>
        <w:t>https://doi.org/</w:t>
      </w:r>
      <w:r w:rsidR="00557E62">
        <w:rPr>
          <w:color w:val="0E101A"/>
          <w:lang w:val="tr-TR"/>
        </w:rPr>
        <w:t>10.3201/eid2606.200320</w:t>
      </w:r>
    </w:p>
    <w:p w14:paraId="07FD7EC7" w14:textId="510EDB35"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Liu, C. H., Zhang, E., Wong, G. T. F., &amp; Hyun, S. (2020). Factors associated with depression, anxiety, and PTSD symptomatology during the COVID-19 pandemic: Clinical implications for US young adult mental health. </w:t>
      </w:r>
      <w:r w:rsidRPr="00E61981">
        <w:rPr>
          <w:i/>
          <w:color w:val="0E101A"/>
          <w:lang w:val="en-GB"/>
        </w:rPr>
        <w:t>Psychiatry Research</w:t>
      </w:r>
      <w:r w:rsidR="00303EE5">
        <w:rPr>
          <w:i/>
          <w:lang w:val="en-GB"/>
        </w:rPr>
        <w:t>,</w:t>
      </w:r>
      <w:r w:rsidR="00DF64A4" w:rsidRPr="00DF64A4">
        <w:rPr>
          <w:i/>
          <w:lang w:val="en-GB"/>
        </w:rPr>
        <w:t xml:space="preserve"> </w:t>
      </w:r>
      <w:r w:rsidR="00E61981" w:rsidRPr="002F6091">
        <w:rPr>
          <w:lang w:val="en-GB"/>
        </w:rPr>
        <w:t>1-22</w:t>
      </w:r>
      <w:r w:rsidR="00E61981" w:rsidRPr="00E61981">
        <w:rPr>
          <w:i/>
          <w:lang w:val="en-GB"/>
        </w:rPr>
        <w:t>.</w:t>
      </w:r>
      <w:r w:rsidR="00E61981">
        <w:rPr>
          <w:color w:val="0E101A"/>
          <w:lang w:val="en-GB"/>
        </w:rPr>
        <w:t xml:space="preserve"> </w:t>
      </w:r>
      <w:r w:rsidR="002F6091">
        <w:rPr>
          <w:lang w:val="en-GB"/>
        </w:rPr>
        <w:t>https://</w:t>
      </w:r>
      <w:r w:rsidR="00E61981" w:rsidRPr="00E61981">
        <w:rPr>
          <w:lang w:val="en-GB"/>
        </w:rPr>
        <w:t>doi.org/1</w:t>
      </w:r>
      <w:r w:rsidR="00557E62">
        <w:rPr>
          <w:lang w:val="en-GB"/>
        </w:rPr>
        <w:t>0.1016%2Fj.psychres.2020.113172</w:t>
      </w:r>
    </w:p>
    <w:p w14:paraId="22F54B9F" w14:textId="10741FA6"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Lu, Y. C., Chang, Y. Y., &amp; Shu, B. C. (2009). Mental symptoms in different health professionals during the SARS attack: A follow-up study. </w:t>
      </w:r>
      <w:r w:rsidRPr="0031019F">
        <w:rPr>
          <w:i/>
          <w:color w:val="0E101A"/>
          <w:lang w:val="en-GB"/>
        </w:rPr>
        <w:t>Psychiatric Quarterly</w:t>
      </w:r>
      <w:r w:rsidRPr="00ED7E8B">
        <w:rPr>
          <w:color w:val="0E101A"/>
          <w:lang w:val="en-GB"/>
        </w:rPr>
        <w:t xml:space="preserve">, </w:t>
      </w:r>
      <w:r w:rsidRPr="002F6091">
        <w:rPr>
          <w:i/>
          <w:color w:val="0E101A"/>
          <w:lang w:val="en-GB"/>
        </w:rPr>
        <w:t>80</w:t>
      </w:r>
      <w:r w:rsidRPr="00ED7E8B">
        <w:rPr>
          <w:color w:val="0E101A"/>
          <w:lang w:val="en-GB"/>
        </w:rPr>
        <w:t>, 107</w:t>
      </w:r>
      <w:r w:rsidR="0031019F">
        <w:rPr>
          <w:color w:val="0E101A"/>
          <w:lang w:val="en-GB"/>
        </w:rPr>
        <w:t>-116</w:t>
      </w:r>
      <w:r w:rsidRPr="00ED7E8B">
        <w:rPr>
          <w:color w:val="0E101A"/>
          <w:lang w:val="en-GB"/>
        </w:rPr>
        <w:t>.</w:t>
      </w:r>
      <w:r w:rsidR="0031019F" w:rsidRPr="0031019F">
        <w:rPr>
          <w:rFonts w:ascii="Segoe UI" w:eastAsiaTheme="minorHAnsi" w:hAnsi="Segoe UI" w:cs="Segoe UI"/>
          <w:color w:val="5B616B"/>
          <w:sz w:val="22"/>
          <w:szCs w:val="22"/>
          <w:shd w:val="clear" w:color="auto" w:fill="FFFFFF"/>
          <w:lang w:eastAsia="en-US"/>
        </w:rPr>
        <w:t xml:space="preserve"> </w:t>
      </w:r>
      <w:r w:rsidR="002F6091">
        <w:rPr>
          <w:lang w:val="en-GB"/>
        </w:rPr>
        <w:t>https://</w:t>
      </w:r>
      <w:r w:rsidR="002F6091" w:rsidRPr="00E61981">
        <w:rPr>
          <w:lang w:val="en-GB"/>
        </w:rPr>
        <w:t>doi.org/</w:t>
      </w:r>
      <w:r w:rsidR="0031019F" w:rsidRPr="0031019F">
        <w:rPr>
          <w:color w:val="0E101A"/>
        </w:rPr>
        <w:t>10.1007/s11126-009-9095-5</w:t>
      </w:r>
    </w:p>
    <w:p w14:paraId="3762D67F" w14:textId="2C16F765" w:rsidR="00FB3B67" w:rsidRPr="00ED7E8B" w:rsidRDefault="00630465" w:rsidP="00744F4A">
      <w:pPr>
        <w:pStyle w:val="NormalWeb"/>
        <w:spacing w:before="0" w:beforeAutospacing="0" w:after="0" w:afterAutospacing="0" w:line="480" w:lineRule="auto"/>
        <w:ind w:left="284" w:hanging="284"/>
        <w:rPr>
          <w:color w:val="0E101A"/>
          <w:lang w:val="en-GB"/>
        </w:rPr>
      </w:pPr>
      <w:r w:rsidRPr="00F27963">
        <w:rPr>
          <w:rFonts w:eastAsiaTheme="minorHAnsi"/>
          <w:shd w:val="clear" w:color="auto" w:fill="FFFFFF"/>
          <w:lang w:eastAsia="en-US"/>
        </w:rPr>
        <w:t>Mak</w:t>
      </w:r>
      <w:r w:rsidR="00557E62">
        <w:rPr>
          <w:rFonts w:eastAsiaTheme="minorHAnsi"/>
          <w:shd w:val="clear" w:color="auto" w:fill="FFFFFF"/>
          <w:lang w:eastAsia="en-US"/>
        </w:rPr>
        <w:t>,</w:t>
      </w:r>
      <w:r w:rsidRPr="00F27963">
        <w:rPr>
          <w:rFonts w:eastAsiaTheme="minorHAnsi"/>
          <w:shd w:val="clear" w:color="auto" w:fill="FFFFFF"/>
          <w:lang w:eastAsia="en-US"/>
        </w:rPr>
        <w:t xml:space="preserve"> W</w:t>
      </w:r>
      <w:r w:rsidR="00557E62">
        <w:rPr>
          <w:rFonts w:eastAsiaTheme="minorHAnsi"/>
          <w:shd w:val="clear" w:color="auto" w:fill="FFFFFF"/>
          <w:lang w:eastAsia="en-US"/>
        </w:rPr>
        <w:t xml:space="preserve">. </w:t>
      </w:r>
      <w:r w:rsidRPr="00F27963">
        <w:rPr>
          <w:rFonts w:eastAsiaTheme="minorHAnsi"/>
          <w:shd w:val="clear" w:color="auto" w:fill="FFFFFF"/>
          <w:lang w:eastAsia="en-US"/>
        </w:rPr>
        <w:t>W</w:t>
      </w:r>
      <w:r w:rsidR="00557E62">
        <w:rPr>
          <w:rFonts w:eastAsiaTheme="minorHAnsi"/>
          <w:shd w:val="clear" w:color="auto" w:fill="FFFFFF"/>
          <w:lang w:eastAsia="en-US"/>
        </w:rPr>
        <w:t xml:space="preserve">. </w:t>
      </w:r>
      <w:r w:rsidRPr="00F27963">
        <w:rPr>
          <w:rFonts w:eastAsiaTheme="minorHAnsi"/>
          <w:shd w:val="clear" w:color="auto" w:fill="FFFFFF"/>
          <w:lang w:eastAsia="en-US"/>
        </w:rPr>
        <w:t>S</w:t>
      </w:r>
      <w:r w:rsidR="00557E62">
        <w:rPr>
          <w:rFonts w:eastAsiaTheme="minorHAnsi"/>
          <w:shd w:val="clear" w:color="auto" w:fill="FFFFFF"/>
          <w:lang w:eastAsia="en-US"/>
        </w:rPr>
        <w:t>.</w:t>
      </w:r>
      <w:r w:rsidRPr="00F27963">
        <w:rPr>
          <w:rFonts w:eastAsiaTheme="minorHAnsi"/>
          <w:shd w:val="clear" w:color="auto" w:fill="FFFFFF"/>
          <w:lang w:eastAsia="en-US"/>
        </w:rPr>
        <w:t>, Cheung</w:t>
      </w:r>
      <w:r w:rsidR="00557E62">
        <w:rPr>
          <w:rFonts w:eastAsiaTheme="minorHAnsi"/>
          <w:shd w:val="clear" w:color="auto" w:fill="FFFFFF"/>
          <w:lang w:eastAsia="en-US"/>
        </w:rPr>
        <w:t>,</w:t>
      </w:r>
      <w:r w:rsidRPr="00F27963">
        <w:rPr>
          <w:rFonts w:eastAsiaTheme="minorHAnsi"/>
          <w:shd w:val="clear" w:color="auto" w:fill="FFFFFF"/>
          <w:lang w:eastAsia="en-US"/>
        </w:rPr>
        <w:t xml:space="preserve"> F</w:t>
      </w:r>
      <w:r w:rsidR="00557E62">
        <w:rPr>
          <w:rFonts w:eastAsiaTheme="minorHAnsi"/>
          <w:shd w:val="clear" w:color="auto" w:fill="FFFFFF"/>
          <w:lang w:eastAsia="en-US"/>
        </w:rPr>
        <w:t>.</w:t>
      </w:r>
      <w:r w:rsidRPr="00F27963">
        <w:rPr>
          <w:rFonts w:eastAsiaTheme="minorHAnsi"/>
          <w:shd w:val="clear" w:color="auto" w:fill="FFFFFF"/>
          <w:lang w:eastAsia="en-US"/>
        </w:rPr>
        <w:t>, Woo</w:t>
      </w:r>
      <w:r w:rsidR="00557E62">
        <w:rPr>
          <w:rFonts w:eastAsiaTheme="minorHAnsi"/>
          <w:shd w:val="clear" w:color="auto" w:fill="FFFFFF"/>
          <w:lang w:eastAsia="en-US"/>
        </w:rPr>
        <w:t>,</w:t>
      </w:r>
      <w:r w:rsidRPr="00F27963">
        <w:rPr>
          <w:rFonts w:eastAsiaTheme="minorHAnsi"/>
          <w:shd w:val="clear" w:color="auto" w:fill="FFFFFF"/>
          <w:lang w:eastAsia="en-US"/>
        </w:rPr>
        <w:t xml:space="preserve"> J</w:t>
      </w:r>
      <w:r w:rsidR="00557E62">
        <w:rPr>
          <w:rFonts w:eastAsiaTheme="minorHAnsi"/>
          <w:shd w:val="clear" w:color="auto" w:fill="FFFFFF"/>
          <w:lang w:eastAsia="en-US"/>
        </w:rPr>
        <w:t>.</w:t>
      </w:r>
      <w:r w:rsidRPr="00F27963">
        <w:rPr>
          <w:rFonts w:eastAsiaTheme="minorHAnsi"/>
          <w:shd w:val="clear" w:color="auto" w:fill="FFFFFF"/>
          <w:lang w:eastAsia="en-US"/>
        </w:rPr>
        <w:t>, Lee</w:t>
      </w:r>
      <w:r w:rsidR="00557E62">
        <w:rPr>
          <w:rFonts w:eastAsiaTheme="minorHAnsi"/>
          <w:shd w:val="clear" w:color="auto" w:fill="FFFFFF"/>
          <w:lang w:eastAsia="en-US"/>
        </w:rPr>
        <w:t>,</w:t>
      </w:r>
      <w:r w:rsidRPr="00F27963">
        <w:rPr>
          <w:rFonts w:eastAsiaTheme="minorHAnsi"/>
          <w:shd w:val="clear" w:color="auto" w:fill="FFFFFF"/>
          <w:lang w:eastAsia="en-US"/>
        </w:rPr>
        <w:t xml:space="preserve"> D</w:t>
      </w:r>
      <w:r w:rsidR="00557E62">
        <w:rPr>
          <w:rFonts w:eastAsiaTheme="minorHAnsi"/>
          <w:shd w:val="clear" w:color="auto" w:fill="FFFFFF"/>
          <w:lang w:eastAsia="en-US"/>
        </w:rPr>
        <w:t>.</w:t>
      </w:r>
      <w:r w:rsidRPr="00F27963">
        <w:rPr>
          <w:rFonts w:eastAsiaTheme="minorHAnsi"/>
          <w:shd w:val="clear" w:color="auto" w:fill="FFFFFF"/>
          <w:lang w:eastAsia="en-US"/>
        </w:rPr>
        <w:t>, Li</w:t>
      </w:r>
      <w:r w:rsidR="00557E62">
        <w:rPr>
          <w:rFonts w:eastAsiaTheme="minorHAnsi"/>
          <w:shd w:val="clear" w:color="auto" w:fill="FFFFFF"/>
          <w:lang w:eastAsia="en-US"/>
        </w:rPr>
        <w:t>,</w:t>
      </w:r>
      <w:r w:rsidRPr="00F27963">
        <w:rPr>
          <w:rFonts w:eastAsiaTheme="minorHAnsi"/>
          <w:shd w:val="clear" w:color="auto" w:fill="FFFFFF"/>
          <w:lang w:eastAsia="en-US"/>
        </w:rPr>
        <w:t xml:space="preserve"> P</w:t>
      </w:r>
      <w:r w:rsidR="00557E62">
        <w:rPr>
          <w:rFonts w:eastAsiaTheme="minorHAnsi"/>
          <w:shd w:val="clear" w:color="auto" w:fill="FFFFFF"/>
          <w:lang w:eastAsia="en-US"/>
        </w:rPr>
        <w:t>.</w:t>
      </w:r>
      <w:r w:rsidRPr="00F27963">
        <w:rPr>
          <w:rFonts w:eastAsiaTheme="minorHAnsi"/>
          <w:shd w:val="clear" w:color="auto" w:fill="FFFFFF"/>
          <w:lang w:eastAsia="en-US"/>
        </w:rPr>
        <w:t>, Chan</w:t>
      </w:r>
      <w:r w:rsidR="00557E62">
        <w:rPr>
          <w:rFonts w:eastAsiaTheme="minorHAnsi"/>
          <w:shd w:val="clear" w:color="auto" w:fill="FFFFFF"/>
          <w:lang w:eastAsia="en-US"/>
        </w:rPr>
        <w:t>,</w:t>
      </w:r>
      <w:r w:rsidRPr="00F27963">
        <w:rPr>
          <w:rFonts w:eastAsiaTheme="minorHAnsi"/>
          <w:shd w:val="clear" w:color="auto" w:fill="FFFFFF"/>
          <w:lang w:eastAsia="en-US"/>
        </w:rPr>
        <w:t xml:space="preserve"> K</w:t>
      </w:r>
      <w:r w:rsidR="00557E62">
        <w:rPr>
          <w:rFonts w:eastAsiaTheme="minorHAnsi"/>
          <w:shd w:val="clear" w:color="auto" w:fill="FFFFFF"/>
          <w:lang w:eastAsia="en-US"/>
        </w:rPr>
        <w:t xml:space="preserve">. </w:t>
      </w:r>
      <w:r w:rsidRPr="00F27963">
        <w:rPr>
          <w:rFonts w:eastAsiaTheme="minorHAnsi"/>
          <w:shd w:val="clear" w:color="auto" w:fill="FFFFFF"/>
          <w:lang w:eastAsia="en-US"/>
        </w:rPr>
        <w:t>S</w:t>
      </w:r>
      <w:r w:rsidR="00557E62">
        <w:rPr>
          <w:rFonts w:eastAsiaTheme="minorHAnsi"/>
          <w:shd w:val="clear" w:color="auto" w:fill="FFFFFF"/>
          <w:lang w:eastAsia="en-US"/>
        </w:rPr>
        <w:t>.,</w:t>
      </w:r>
      <w:r w:rsidRPr="00F27963">
        <w:rPr>
          <w:rFonts w:eastAsiaTheme="minorHAnsi"/>
          <w:shd w:val="clear" w:color="auto" w:fill="FFFFFF"/>
          <w:lang w:eastAsia="en-US"/>
        </w:rPr>
        <w:t xml:space="preserve"> </w:t>
      </w:r>
      <w:r w:rsidRPr="00F27963">
        <w:rPr>
          <w:rFonts w:eastAsiaTheme="minorHAnsi"/>
          <w:shd w:val="clear" w:color="auto" w:fill="FFFFFF"/>
          <w:lang w:val="en-GB" w:eastAsia="en-US"/>
        </w:rPr>
        <w:t xml:space="preserve">&amp; </w:t>
      </w:r>
      <w:r w:rsidRPr="00F27963">
        <w:rPr>
          <w:rFonts w:eastAsiaTheme="minorHAnsi"/>
          <w:shd w:val="clear" w:color="auto" w:fill="FFFFFF"/>
          <w:lang w:eastAsia="en-US"/>
        </w:rPr>
        <w:t>Tam</w:t>
      </w:r>
      <w:r w:rsidR="00557E62">
        <w:rPr>
          <w:rFonts w:eastAsiaTheme="minorHAnsi"/>
          <w:shd w:val="clear" w:color="auto" w:fill="FFFFFF"/>
          <w:lang w:eastAsia="en-US"/>
        </w:rPr>
        <w:t>,</w:t>
      </w:r>
      <w:r w:rsidRPr="00F27963">
        <w:rPr>
          <w:rFonts w:eastAsiaTheme="minorHAnsi"/>
          <w:shd w:val="clear" w:color="auto" w:fill="FFFFFF"/>
          <w:lang w:eastAsia="en-US"/>
        </w:rPr>
        <w:t xml:space="preserve"> C</w:t>
      </w:r>
      <w:r w:rsidR="001D54AD">
        <w:rPr>
          <w:rFonts w:eastAsiaTheme="minorHAnsi"/>
          <w:shd w:val="clear" w:color="auto" w:fill="FFFFFF"/>
          <w:lang w:eastAsia="en-US"/>
        </w:rPr>
        <w:t>.</w:t>
      </w:r>
      <w:r w:rsidRPr="00F27963">
        <w:rPr>
          <w:rFonts w:eastAsiaTheme="minorHAnsi"/>
          <w:shd w:val="clear" w:color="auto" w:fill="FFFFFF"/>
          <w:lang w:eastAsia="en-US"/>
        </w:rPr>
        <w:t xml:space="preserve"> M. (2009)</w:t>
      </w:r>
      <w:r w:rsidR="001D54AD">
        <w:rPr>
          <w:rFonts w:eastAsiaTheme="minorHAnsi"/>
          <w:shd w:val="clear" w:color="auto" w:fill="FFFFFF"/>
          <w:lang w:eastAsia="en-US"/>
        </w:rPr>
        <w:t>.</w:t>
      </w:r>
      <w:r w:rsidRPr="00F27963">
        <w:rPr>
          <w:rFonts w:ascii="Segoe UI" w:eastAsiaTheme="minorHAnsi" w:hAnsi="Segoe UI" w:cs="Segoe UI"/>
          <w:sz w:val="22"/>
          <w:szCs w:val="22"/>
          <w:shd w:val="clear" w:color="auto" w:fill="FFFFFF"/>
          <w:lang w:eastAsia="en-US"/>
        </w:rPr>
        <w:t xml:space="preserve"> </w:t>
      </w:r>
      <w:r w:rsidR="00FB3B67" w:rsidRPr="00EE7B4A">
        <w:rPr>
          <w:color w:val="0E101A"/>
          <w:lang w:val="en-GB"/>
        </w:rPr>
        <w:t>A comparative study of the stigma associated with infec</w:t>
      </w:r>
      <w:r w:rsidR="00A77326">
        <w:rPr>
          <w:color w:val="0E101A"/>
          <w:lang w:val="en-GB"/>
        </w:rPr>
        <w:t>tious diseases (SARS, AIDS, TB).</w:t>
      </w:r>
      <w:r w:rsidR="00FB3B67" w:rsidRPr="00EE7B4A">
        <w:rPr>
          <w:color w:val="0E101A"/>
          <w:lang w:val="en-GB"/>
        </w:rPr>
        <w:t> </w:t>
      </w:r>
      <w:r w:rsidR="00FB3B67" w:rsidRPr="00EE7B4A">
        <w:rPr>
          <w:rStyle w:val="Strong"/>
          <w:b w:val="0"/>
          <w:i/>
          <w:color w:val="0E101A"/>
          <w:lang w:val="en-GB"/>
        </w:rPr>
        <w:t>Hong Kong Med</w:t>
      </w:r>
      <w:r w:rsidR="00557E62">
        <w:rPr>
          <w:rStyle w:val="Strong"/>
          <w:b w:val="0"/>
          <w:i/>
          <w:color w:val="0E101A"/>
          <w:lang w:val="en-GB"/>
        </w:rPr>
        <w:t>ical</w:t>
      </w:r>
      <w:r w:rsidR="00FB3B67" w:rsidRPr="00EE7B4A">
        <w:rPr>
          <w:rStyle w:val="Strong"/>
          <w:b w:val="0"/>
          <w:i/>
          <w:color w:val="0E101A"/>
          <w:lang w:val="en-GB"/>
        </w:rPr>
        <w:t xml:space="preserve"> J</w:t>
      </w:r>
      <w:r w:rsidR="00557E62">
        <w:rPr>
          <w:rStyle w:val="Strong"/>
          <w:b w:val="0"/>
          <w:i/>
          <w:color w:val="0E101A"/>
          <w:lang w:val="en-GB"/>
        </w:rPr>
        <w:t>ournal</w:t>
      </w:r>
      <w:r w:rsidR="00DF64A4">
        <w:rPr>
          <w:color w:val="0E101A"/>
          <w:lang w:val="en-GB"/>
        </w:rPr>
        <w:t xml:space="preserve">, </w:t>
      </w:r>
      <w:r w:rsidR="00DF64A4" w:rsidRPr="00DF64A4">
        <w:rPr>
          <w:i/>
          <w:color w:val="0E101A"/>
          <w:lang w:val="en-GB"/>
        </w:rPr>
        <w:t xml:space="preserve">15 </w:t>
      </w:r>
      <w:r w:rsidR="00DF64A4">
        <w:rPr>
          <w:color w:val="0E101A"/>
          <w:lang w:val="en-GB"/>
        </w:rPr>
        <w:t>(6)</w:t>
      </w:r>
      <w:r w:rsidR="00557E62">
        <w:rPr>
          <w:color w:val="0E101A"/>
          <w:lang w:val="en-GB"/>
        </w:rPr>
        <w:t>, 34-37</w:t>
      </w:r>
    </w:p>
    <w:p w14:paraId="65CBA7C4" w14:textId="5EE7BF9B"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Meda</w:t>
      </w:r>
      <w:r w:rsidR="00557E62">
        <w:rPr>
          <w:color w:val="0E101A"/>
          <w:lang w:val="en-GB"/>
        </w:rPr>
        <w:t>,</w:t>
      </w:r>
      <w:r w:rsidR="004C52CD">
        <w:rPr>
          <w:color w:val="0E101A"/>
          <w:lang w:val="en-GB"/>
        </w:rPr>
        <w:t xml:space="preserve"> </w:t>
      </w:r>
      <w:r w:rsidR="008F6FF2">
        <w:rPr>
          <w:color w:val="0E101A"/>
          <w:lang w:val="en-GB"/>
        </w:rPr>
        <w:t>N</w:t>
      </w:r>
      <w:r w:rsidR="00557E62">
        <w:rPr>
          <w:color w:val="0E101A"/>
          <w:lang w:val="en-GB"/>
        </w:rPr>
        <w:t>.</w:t>
      </w:r>
      <w:r w:rsidR="008F6FF2">
        <w:rPr>
          <w:color w:val="0E101A"/>
          <w:lang w:val="en-GB"/>
        </w:rPr>
        <w:t>, Pardini</w:t>
      </w:r>
      <w:r w:rsidR="00557E62">
        <w:rPr>
          <w:color w:val="0E101A"/>
          <w:lang w:val="en-GB"/>
        </w:rPr>
        <w:t>,</w:t>
      </w:r>
      <w:r w:rsidR="008F6FF2">
        <w:rPr>
          <w:color w:val="0E101A"/>
          <w:lang w:val="en-GB"/>
        </w:rPr>
        <w:t xml:space="preserve"> S</w:t>
      </w:r>
      <w:r w:rsidR="00557E62">
        <w:rPr>
          <w:color w:val="0E101A"/>
          <w:lang w:val="en-GB"/>
        </w:rPr>
        <w:t>.</w:t>
      </w:r>
      <w:r w:rsidR="008F6FF2">
        <w:rPr>
          <w:color w:val="0E101A"/>
          <w:lang w:val="en-GB"/>
        </w:rPr>
        <w:t>,</w:t>
      </w:r>
      <w:r w:rsidR="00DF64A4">
        <w:rPr>
          <w:color w:val="0E101A"/>
          <w:lang w:val="en-GB"/>
        </w:rPr>
        <w:t xml:space="preserve"> </w:t>
      </w:r>
      <w:r w:rsidR="008F6FF2">
        <w:rPr>
          <w:color w:val="0E101A"/>
          <w:lang w:val="en-GB"/>
        </w:rPr>
        <w:t>Slongo</w:t>
      </w:r>
      <w:r w:rsidR="00557E62">
        <w:rPr>
          <w:color w:val="0E101A"/>
          <w:lang w:val="en-GB"/>
        </w:rPr>
        <w:t>,</w:t>
      </w:r>
      <w:r w:rsidR="008F6FF2">
        <w:rPr>
          <w:color w:val="0E101A"/>
          <w:lang w:val="en-GB"/>
        </w:rPr>
        <w:t xml:space="preserve"> I</w:t>
      </w:r>
      <w:r w:rsidR="00557E62">
        <w:rPr>
          <w:color w:val="0E101A"/>
          <w:lang w:val="en-GB"/>
        </w:rPr>
        <w:t>.</w:t>
      </w:r>
      <w:r w:rsidR="008F6FF2">
        <w:rPr>
          <w:color w:val="0E101A"/>
          <w:lang w:val="en-GB"/>
        </w:rPr>
        <w:t>,</w:t>
      </w:r>
      <w:r w:rsidR="00DF64A4">
        <w:rPr>
          <w:color w:val="0E101A"/>
          <w:lang w:val="en-GB"/>
        </w:rPr>
        <w:t xml:space="preserve"> </w:t>
      </w:r>
      <w:r w:rsidR="008F6FF2">
        <w:rPr>
          <w:color w:val="0E101A"/>
          <w:lang w:val="en-GB"/>
        </w:rPr>
        <w:t>Bodini</w:t>
      </w:r>
      <w:r w:rsidR="00557E62">
        <w:rPr>
          <w:color w:val="0E101A"/>
          <w:lang w:val="en-GB"/>
        </w:rPr>
        <w:t>,</w:t>
      </w:r>
      <w:r w:rsidR="008F6FF2">
        <w:rPr>
          <w:color w:val="0E101A"/>
          <w:lang w:val="en-GB"/>
        </w:rPr>
        <w:t xml:space="preserve"> L</w:t>
      </w:r>
      <w:r w:rsidR="00557E62">
        <w:rPr>
          <w:color w:val="0E101A"/>
          <w:lang w:val="en-GB"/>
        </w:rPr>
        <w:t>.</w:t>
      </w:r>
      <w:r w:rsidR="008F6FF2">
        <w:rPr>
          <w:color w:val="0E101A"/>
          <w:lang w:val="en-GB"/>
        </w:rPr>
        <w:t>, Rigobello</w:t>
      </w:r>
      <w:r w:rsidR="00557E62">
        <w:rPr>
          <w:color w:val="0E101A"/>
          <w:lang w:val="en-GB"/>
        </w:rPr>
        <w:t>,</w:t>
      </w:r>
      <w:r w:rsidR="008F6FF2">
        <w:rPr>
          <w:color w:val="0E101A"/>
          <w:lang w:val="en-GB"/>
        </w:rPr>
        <w:t xml:space="preserve"> P</w:t>
      </w:r>
      <w:r w:rsidR="00557E62">
        <w:rPr>
          <w:color w:val="0E101A"/>
          <w:lang w:val="en-GB"/>
        </w:rPr>
        <w:t>.</w:t>
      </w:r>
      <w:r w:rsidR="008F6FF2">
        <w:rPr>
          <w:color w:val="0E101A"/>
          <w:lang w:val="en-GB"/>
        </w:rPr>
        <w:t>,</w:t>
      </w:r>
      <w:r w:rsidR="00DF64A4">
        <w:rPr>
          <w:color w:val="0E101A"/>
          <w:lang w:val="en-GB"/>
        </w:rPr>
        <w:t xml:space="preserve"> </w:t>
      </w:r>
      <w:r w:rsidR="008F6FF2">
        <w:rPr>
          <w:color w:val="0E101A"/>
          <w:lang w:val="en-GB"/>
        </w:rPr>
        <w:t>Visioli</w:t>
      </w:r>
      <w:r w:rsidR="00557E62">
        <w:rPr>
          <w:color w:val="0E101A"/>
          <w:lang w:val="en-GB"/>
        </w:rPr>
        <w:t>,</w:t>
      </w:r>
      <w:r w:rsidR="008F6FF2">
        <w:rPr>
          <w:color w:val="0E101A"/>
          <w:lang w:val="en-GB"/>
        </w:rPr>
        <w:t xml:space="preserve"> F</w:t>
      </w:r>
      <w:r w:rsidR="00557E62">
        <w:rPr>
          <w:color w:val="0E101A"/>
          <w:lang w:val="en-GB"/>
        </w:rPr>
        <w:t>.,</w:t>
      </w:r>
      <w:r w:rsidR="008F6FF2">
        <w:rPr>
          <w:color w:val="0E101A"/>
          <w:lang w:val="en-GB"/>
        </w:rPr>
        <w:t xml:space="preserve"> </w:t>
      </w:r>
      <w:r w:rsidR="008F6FF2" w:rsidRPr="008F6FF2">
        <w:rPr>
          <w:color w:val="0E101A"/>
          <w:lang w:val="en-GB"/>
        </w:rPr>
        <w:t xml:space="preserve">&amp; </w:t>
      </w:r>
      <w:r w:rsidR="008F6FF2">
        <w:rPr>
          <w:color w:val="0E101A"/>
          <w:lang w:val="en-GB"/>
        </w:rPr>
        <w:t>Novara</w:t>
      </w:r>
      <w:r w:rsidR="00557E62">
        <w:rPr>
          <w:color w:val="0E101A"/>
          <w:lang w:val="en-GB"/>
        </w:rPr>
        <w:t>,</w:t>
      </w:r>
      <w:r w:rsidR="008F6FF2">
        <w:rPr>
          <w:color w:val="0E101A"/>
          <w:lang w:val="en-GB"/>
        </w:rPr>
        <w:t xml:space="preserve"> C.</w:t>
      </w:r>
      <w:r w:rsidRPr="00ED7E8B">
        <w:rPr>
          <w:color w:val="0E101A"/>
          <w:lang w:val="en-GB"/>
        </w:rPr>
        <w:t xml:space="preserve"> (2020). COVID-19 and depressive symptoms in students before and during lockdown. </w:t>
      </w:r>
      <w:r w:rsidR="00A95DE1">
        <w:rPr>
          <w:i/>
          <w:color w:val="0E101A"/>
          <w:lang w:val="en-GB"/>
        </w:rPr>
        <w:t xml:space="preserve">medRxiv, </w:t>
      </w:r>
      <w:r w:rsidR="00A95DE1" w:rsidRPr="00A95DE1">
        <w:rPr>
          <w:color w:val="0E101A"/>
          <w:lang w:val="en-GB"/>
        </w:rPr>
        <w:t xml:space="preserve">1-8. </w:t>
      </w:r>
      <w:r w:rsidR="00DF64A4" w:rsidRPr="00DF64A4">
        <w:rPr>
          <w:lang w:val="en-GB"/>
        </w:rPr>
        <w:t>https://doi.org/</w:t>
      </w:r>
      <w:r w:rsidR="008F6FF2" w:rsidRPr="00F27963">
        <w:t>10.1101/2020.04.27.20081695</w:t>
      </w:r>
    </w:p>
    <w:p w14:paraId="50EFFE0B" w14:textId="092EAE77"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Morens, D.</w:t>
      </w:r>
      <w:r w:rsidR="00557E62">
        <w:rPr>
          <w:color w:val="0E101A"/>
          <w:lang w:val="en-GB"/>
        </w:rPr>
        <w:t xml:space="preserve"> </w:t>
      </w:r>
      <w:r w:rsidRPr="00ED7E8B">
        <w:rPr>
          <w:color w:val="0E101A"/>
          <w:lang w:val="en-GB"/>
        </w:rPr>
        <w:t>M., Folkers,</w:t>
      </w:r>
      <w:r w:rsidR="00557E62">
        <w:rPr>
          <w:color w:val="0E101A"/>
          <w:lang w:val="en-GB"/>
        </w:rPr>
        <w:t xml:space="preserve"> </w:t>
      </w:r>
      <w:r w:rsidRPr="00ED7E8B">
        <w:rPr>
          <w:color w:val="0E101A"/>
          <w:lang w:val="en-GB"/>
        </w:rPr>
        <w:t>G.</w:t>
      </w:r>
      <w:r w:rsidR="00557E62">
        <w:rPr>
          <w:color w:val="0E101A"/>
          <w:lang w:val="en-GB"/>
        </w:rPr>
        <w:t xml:space="preserve"> </w:t>
      </w:r>
      <w:r w:rsidRPr="00ED7E8B">
        <w:rPr>
          <w:color w:val="0E101A"/>
          <w:lang w:val="en-GB"/>
        </w:rPr>
        <w:t>K</w:t>
      </w:r>
      <w:r w:rsidR="00557E62">
        <w:rPr>
          <w:color w:val="0E101A"/>
          <w:lang w:val="en-GB"/>
        </w:rPr>
        <w:t xml:space="preserve">., </w:t>
      </w:r>
      <w:r w:rsidR="00F27963" w:rsidRPr="00F27963">
        <w:rPr>
          <w:color w:val="0E101A"/>
          <w:lang w:val="en-GB"/>
        </w:rPr>
        <w:t>&amp;</w:t>
      </w:r>
      <w:r w:rsidRPr="00ED7E8B">
        <w:rPr>
          <w:color w:val="0E101A"/>
          <w:lang w:val="en-GB"/>
        </w:rPr>
        <w:t xml:space="preserve"> Fauci,</w:t>
      </w:r>
      <w:r w:rsidR="00557E62">
        <w:rPr>
          <w:color w:val="0E101A"/>
          <w:lang w:val="en-GB"/>
        </w:rPr>
        <w:t xml:space="preserve"> </w:t>
      </w:r>
      <w:r w:rsidRPr="00ED7E8B">
        <w:rPr>
          <w:color w:val="0E101A"/>
          <w:lang w:val="en-GB"/>
        </w:rPr>
        <w:t>A.</w:t>
      </w:r>
      <w:r w:rsidR="00557E62">
        <w:rPr>
          <w:color w:val="0E101A"/>
          <w:lang w:val="en-GB"/>
        </w:rPr>
        <w:t xml:space="preserve"> </w:t>
      </w:r>
      <w:r w:rsidRPr="00ED7E8B">
        <w:rPr>
          <w:color w:val="0E101A"/>
          <w:lang w:val="en-GB"/>
        </w:rPr>
        <w:t>S.</w:t>
      </w:r>
      <w:r w:rsidR="00557E62">
        <w:rPr>
          <w:color w:val="0E101A"/>
          <w:lang w:val="en-GB"/>
        </w:rPr>
        <w:t xml:space="preserve"> </w:t>
      </w:r>
      <w:r w:rsidR="004C52CD">
        <w:rPr>
          <w:color w:val="0E101A"/>
          <w:lang w:val="en-GB"/>
        </w:rPr>
        <w:t>(2009)</w:t>
      </w:r>
      <w:r w:rsidR="00B05E55">
        <w:rPr>
          <w:color w:val="0E101A"/>
          <w:lang w:val="en-GB"/>
        </w:rPr>
        <w:t>.</w:t>
      </w:r>
      <w:r w:rsidRPr="00ED7E8B">
        <w:rPr>
          <w:color w:val="0E101A"/>
          <w:lang w:val="en-GB"/>
        </w:rPr>
        <w:t xml:space="preserve"> What is a pandemic?</w:t>
      </w:r>
      <w:r w:rsidR="00B05E55" w:rsidRPr="00ED7E8B" w:rsidDel="00B05E55">
        <w:rPr>
          <w:color w:val="0E101A"/>
          <w:lang w:val="en-GB"/>
        </w:rPr>
        <w:t xml:space="preserve"> </w:t>
      </w:r>
      <w:r w:rsidRPr="00B05E55">
        <w:rPr>
          <w:rStyle w:val="Strong"/>
          <w:b w:val="0"/>
          <w:i/>
          <w:color w:val="0E101A"/>
          <w:lang w:val="en-GB"/>
        </w:rPr>
        <w:t>The Journal of Infectious Diseases,</w:t>
      </w:r>
      <w:r w:rsidR="00A43225">
        <w:rPr>
          <w:rStyle w:val="Strong"/>
          <w:b w:val="0"/>
          <w:i/>
          <w:color w:val="0E101A"/>
          <w:lang w:val="en-GB"/>
        </w:rPr>
        <w:t xml:space="preserve"> </w:t>
      </w:r>
      <w:r w:rsidR="00A43225" w:rsidRPr="00A43225">
        <w:rPr>
          <w:i/>
          <w:color w:val="0E101A"/>
          <w:lang w:val="en-GB"/>
        </w:rPr>
        <w:t>200</w:t>
      </w:r>
      <w:r w:rsidR="00AF6D54">
        <w:rPr>
          <w:color w:val="0E101A"/>
          <w:lang w:val="en-GB"/>
        </w:rPr>
        <w:t>,</w:t>
      </w:r>
      <w:r w:rsidR="00A43225">
        <w:rPr>
          <w:color w:val="0E101A"/>
          <w:lang w:val="en-GB"/>
        </w:rPr>
        <w:t xml:space="preserve"> </w:t>
      </w:r>
      <w:r w:rsidRPr="00ED7E8B">
        <w:rPr>
          <w:color w:val="0E101A"/>
          <w:lang w:val="en-GB"/>
        </w:rPr>
        <w:t>1018–</w:t>
      </w:r>
      <w:r w:rsidR="004C52CD">
        <w:rPr>
          <w:color w:val="0E101A"/>
          <w:lang w:val="en-GB"/>
        </w:rPr>
        <w:t>10</w:t>
      </w:r>
      <w:r w:rsidRPr="00ED7E8B">
        <w:rPr>
          <w:color w:val="0E101A"/>
          <w:lang w:val="en-GB"/>
        </w:rPr>
        <w:t>21.</w:t>
      </w:r>
      <w:r w:rsidR="00EB35B3" w:rsidRPr="00EB35B3">
        <w:rPr>
          <w:rFonts w:ascii="Segoe UI" w:eastAsiaTheme="minorHAnsi" w:hAnsi="Segoe UI" w:cs="Segoe UI"/>
          <w:color w:val="5B616B"/>
          <w:sz w:val="22"/>
          <w:szCs w:val="22"/>
          <w:shd w:val="clear" w:color="auto" w:fill="FFFFFF"/>
          <w:lang w:eastAsia="en-US"/>
        </w:rPr>
        <w:t xml:space="preserve"> </w:t>
      </w:r>
      <w:r w:rsidR="00A43225" w:rsidRPr="00A43225">
        <w:rPr>
          <w:color w:val="0E101A"/>
          <w:lang w:val="en-GB"/>
        </w:rPr>
        <w:t>https://doi.org/</w:t>
      </w:r>
      <w:r w:rsidR="00EB35B3" w:rsidRPr="00EB35B3">
        <w:rPr>
          <w:color w:val="0E101A"/>
        </w:rPr>
        <w:t>10.1086/644537</w:t>
      </w:r>
    </w:p>
    <w:p w14:paraId="21F1BECB" w14:textId="0FFF1B0D"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Moyer, C. A., Compton, S. D., Kaselitz, E., &amp; Muzik, M. (2020). Pregnancy-related anxiety during COVID-19: A nationwide survey of 2,740 pregnant women.</w:t>
      </w:r>
      <w:r w:rsidR="00F141EE">
        <w:rPr>
          <w:color w:val="0E101A"/>
          <w:lang w:val="en-GB"/>
        </w:rPr>
        <w:t xml:space="preserve"> </w:t>
      </w:r>
      <w:r w:rsidR="00F141EE" w:rsidRPr="00F141EE">
        <w:rPr>
          <w:i/>
          <w:color w:val="0E101A"/>
          <w:lang w:val="en-GB"/>
        </w:rPr>
        <w:t>Research Square.</w:t>
      </w:r>
      <w:r w:rsidR="00F141EE">
        <w:rPr>
          <w:color w:val="0E101A"/>
          <w:lang w:val="en-GB"/>
        </w:rPr>
        <w:t xml:space="preserve"> </w:t>
      </w:r>
      <w:r w:rsidR="00EB35B3">
        <w:rPr>
          <w:color w:val="0E101A"/>
          <w:lang w:val="en-GB"/>
        </w:rPr>
        <w:t>1-16.</w:t>
      </w:r>
      <w:r w:rsidR="00A43225">
        <w:rPr>
          <w:color w:val="0E101A"/>
          <w:lang w:val="en-GB"/>
        </w:rPr>
        <w:t xml:space="preserve"> </w:t>
      </w:r>
      <w:r w:rsidR="00EB35B3" w:rsidRPr="00EB35B3">
        <w:rPr>
          <w:lang w:val="en-GB"/>
        </w:rPr>
        <w:t>https://do</w:t>
      </w:r>
      <w:r w:rsidR="00557E62">
        <w:rPr>
          <w:lang w:val="en-GB"/>
        </w:rPr>
        <w:t>i.org/10.21203/rs.3.rs-37887/v1</w:t>
      </w:r>
    </w:p>
    <w:p w14:paraId="52314092" w14:textId="796BBB5E"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Nguyen, H. C., Nguyen, M. H., Do, B. N., Tran, C. Q., Nguyen, T. T., Pham, K</w:t>
      </w:r>
      <w:r w:rsidR="00557E62">
        <w:rPr>
          <w:color w:val="0E101A"/>
          <w:lang w:val="en-GB"/>
        </w:rPr>
        <w:t>. M.</w:t>
      </w:r>
      <w:r w:rsidR="00C84B1F">
        <w:rPr>
          <w:color w:val="0E101A"/>
          <w:lang w:val="en-GB"/>
        </w:rPr>
        <w:t xml:space="preserve">, ... </w:t>
      </w:r>
      <w:r w:rsidR="001D54AD">
        <w:rPr>
          <w:color w:val="0E101A"/>
          <w:lang w:val="en-GB"/>
        </w:rPr>
        <w:t xml:space="preserve">&amp; </w:t>
      </w:r>
      <w:r w:rsidRPr="00ED7E8B">
        <w:rPr>
          <w:color w:val="0E101A"/>
          <w:lang w:val="en-GB"/>
        </w:rPr>
        <w:t xml:space="preserve">Duong, T. </w:t>
      </w:r>
      <w:r w:rsidR="005472F3">
        <w:rPr>
          <w:color w:val="0E101A"/>
          <w:lang w:val="en-GB"/>
        </w:rPr>
        <w:t>V</w:t>
      </w:r>
      <w:r w:rsidRPr="00ED7E8B">
        <w:rPr>
          <w:color w:val="0E101A"/>
          <w:lang w:val="en-GB"/>
        </w:rPr>
        <w:t xml:space="preserve">. (2020). People with suspected COVID-19 symptoms were more likely </w:t>
      </w:r>
      <w:r w:rsidRPr="00ED7E8B">
        <w:rPr>
          <w:color w:val="0E101A"/>
          <w:lang w:val="en-GB"/>
        </w:rPr>
        <w:lastRenderedPageBreak/>
        <w:t xml:space="preserve">depressed and had lower health-related quality of life: The potential benefit of health literacy. </w:t>
      </w:r>
      <w:r w:rsidRPr="00E01BE9">
        <w:rPr>
          <w:i/>
          <w:color w:val="0E101A"/>
          <w:lang w:val="en-GB"/>
        </w:rPr>
        <w:t xml:space="preserve">Journal of </w:t>
      </w:r>
      <w:r w:rsidR="00B05E55" w:rsidRPr="00E01BE9">
        <w:rPr>
          <w:i/>
          <w:color w:val="0E101A"/>
          <w:lang w:val="en-GB"/>
        </w:rPr>
        <w:t>Clinical Medicine</w:t>
      </w:r>
      <w:r w:rsidR="00A43225">
        <w:rPr>
          <w:color w:val="0E101A"/>
          <w:lang w:val="en-GB"/>
        </w:rPr>
        <w:t>,</w:t>
      </w:r>
      <w:r w:rsidR="00A43225" w:rsidRPr="007414E0">
        <w:rPr>
          <w:i/>
          <w:color w:val="0E101A"/>
          <w:lang w:val="en-GB"/>
        </w:rPr>
        <w:t xml:space="preserve"> 9</w:t>
      </w:r>
      <w:r w:rsidR="00A43225">
        <w:rPr>
          <w:color w:val="0E101A"/>
          <w:lang w:val="en-GB"/>
        </w:rPr>
        <w:t xml:space="preserve"> (</w:t>
      </w:r>
      <w:r w:rsidRPr="00ED7E8B">
        <w:rPr>
          <w:color w:val="0E101A"/>
          <w:lang w:val="en-GB"/>
        </w:rPr>
        <w:t>965</w:t>
      </w:r>
      <w:r w:rsidR="00A43225">
        <w:rPr>
          <w:color w:val="0E101A"/>
          <w:lang w:val="en-GB"/>
        </w:rPr>
        <w:t>),</w:t>
      </w:r>
      <w:r w:rsidR="00557E62">
        <w:rPr>
          <w:color w:val="0E101A"/>
          <w:lang w:val="en-GB"/>
        </w:rPr>
        <w:t xml:space="preserve"> </w:t>
      </w:r>
      <w:r w:rsidR="005472F3">
        <w:rPr>
          <w:color w:val="0E101A"/>
          <w:lang w:val="en-GB"/>
        </w:rPr>
        <w:t>1-18.</w:t>
      </w:r>
      <w:r w:rsidR="005472F3" w:rsidRPr="005472F3">
        <w:rPr>
          <w:color w:val="0E101A"/>
          <w:lang w:val="en-GB"/>
        </w:rPr>
        <w:t xml:space="preserve"> </w:t>
      </w:r>
      <w:r w:rsidR="00A43225">
        <w:rPr>
          <w:color w:val="0E101A"/>
          <w:lang w:val="en-GB"/>
        </w:rPr>
        <w:t xml:space="preserve"> </w:t>
      </w:r>
      <w:r w:rsidR="00A43225" w:rsidRPr="00A43225">
        <w:rPr>
          <w:color w:val="0E101A"/>
          <w:lang w:val="en-GB"/>
        </w:rPr>
        <w:t>https://doi.org/</w:t>
      </w:r>
      <w:r w:rsidR="005472F3" w:rsidRPr="00E01BE9">
        <w:rPr>
          <w:lang w:val="en-GB"/>
        </w:rPr>
        <w:t>10.3390/jcm9040965</w:t>
      </w:r>
    </w:p>
    <w:p w14:paraId="4686FE2D" w14:textId="765616BD"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Otu,</w:t>
      </w:r>
      <w:r w:rsidR="00A43225">
        <w:rPr>
          <w:color w:val="0E101A"/>
          <w:lang w:val="en-GB"/>
        </w:rPr>
        <w:t xml:space="preserve"> </w:t>
      </w:r>
      <w:r w:rsidRPr="00ED7E8B">
        <w:rPr>
          <w:color w:val="0E101A"/>
          <w:lang w:val="en-GB"/>
        </w:rPr>
        <w:t>A.,</w:t>
      </w:r>
      <w:r w:rsidR="00557E62">
        <w:rPr>
          <w:color w:val="0E101A"/>
          <w:lang w:val="en-GB"/>
        </w:rPr>
        <w:t xml:space="preserve"> </w:t>
      </w:r>
      <w:r w:rsidRPr="00ED7E8B">
        <w:rPr>
          <w:color w:val="0E101A"/>
          <w:lang w:val="en-GB"/>
        </w:rPr>
        <w:t>Charles</w:t>
      </w:r>
      <w:r w:rsidR="00A77326">
        <w:rPr>
          <w:color w:val="0E101A"/>
          <w:lang w:val="en-GB"/>
        </w:rPr>
        <w:t>,</w:t>
      </w:r>
      <w:r w:rsidRPr="00ED7E8B">
        <w:rPr>
          <w:color w:val="0E101A"/>
          <w:lang w:val="en-GB"/>
        </w:rPr>
        <w:t xml:space="preserve"> C.</w:t>
      </w:r>
      <w:r w:rsidR="00557E62">
        <w:rPr>
          <w:color w:val="0E101A"/>
          <w:lang w:val="en-GB"/>
        </w:rPr>
        <w:t xml:space="preserve"> </w:t>
      </w:r>
      <w:r w:rsidRPr="00ED7E8B">
        <w:rPr>
          <w:color w:val="0E101A"/>
          <w:lang w:val="en-GB"/>
        </w:rPr>
        <w:t xml:space="preserve">H., </w:t>
      </w:r>
      <w:r w:rsidR="00B05E55">
        <w:rPr>
          <w:color w:val="0E101A"/>
          <w:lang w:val="en-GB"/>
        </w:rPr>
        <w:t>&amp;</w:t>
      </w:r>
      <w:r w:rsidR="00557E62">
        <w:rPr>
          <w:color w:val="0E101A"/>
          <w:lang w:val="en-GB"/>
        </w:rPr>
        <w:t xml:space="preserve"> </w:t>
      </w:r>
      <w:r w:rsidRPr="00ED7E8B">
        <w:rPr>
          <w:color w:val="0E101A"/>
          <w:lang w:val="en-GB"/>
        </w:rPr>
        <w:t>Yaya</w:t>
      </w:r>
      <w:r w:rsidR="00A77326">
        <w:rPr>
          <w:color w:val="0E101A"/>
          <w:lang w:val="en-GB"/>
        </w:rPr>
        <w:t>,</w:t>
      </w:r>
      <w:r w:rsidRPr="00ED7E8B">
        <w:rPr>
          <w:color w:val="0E101A"/>
          <w:lang w:val="en-GB"/>
        </w:rPr>
        <w:t xml:space="preserve"> S.</w:t>
      </w:r>
      <w:r w:rsidR="00557E62">
        <w:rPr>
          <w:color w:val="0E101A"/>
          <w:lang w:val="en-GB"/>
        </w:rPr>
        <w:t xml:space="preserve"> </w:t>
      </w:r>
      <w:r w:rsidR="00B05E55">
        <w:rPr>
          <w:color w:val="0E101A"/>
          <w:lang w:val="en-GB"/>
        </w:rPr>
        <w:t>(2020)</w:t>
      </w:r>
      <w:r w:rsidR="00F141EE">
        <w:rPr>
          <w:color w:val="0E101A"/>
          <w:lang w:val="en-GB"/>
        </w:rPr>
        <w:t>.</w:t>
      </w:r>
      <w:r w:rsidR="00A43225">
        <w:rPr>
          <w:color w:val="0E101A"/>
          <w:lang w:val="en-GB"/>
        </w:rPr>
        <w:t xml:space="preserve"> </w:t>
      </w:r>
      <w:r w:rsidRPr="00ED7E8B">
        <w:rPr>
          <w:color w:val="0E101A"/>
          <w:lang w:val="en-GB"/>
        </w:rPr>
        <w:t>Mental health and psychosocial well</w:t>
      </w:r>
      <w:r w:rsidRPr="00ED7E8B">
        <w:rPr>
          <w:color w:val="0E101A"/>
          <w:lang w:val="en-GB"/>
        </w:rPr>
        <w:noBreakHyphen/>
        <w:t>being</w:t>
      </w:r>
      <w:r w:rsidR="00557E62">
        <w:rPr>
          <w:color w:val="0E101A"/>
          <w:lang w:val="en-GB"/>
        </w:rPr>
        <w:t xml:space="preserve"> during the COVID</w:t>
      </w:r>
      <w:r w:rsidR="00557E62">
        <w:rPr>
          <w:color w:val="0E101A"/>
          <w:lang w:val="en-GB"/>
        </w:rPr>
        <w:noBreakHyphen/>
        <w:t>19 pandemic: T</w:t>
      </w:r>
      <w:r w:rsidRPr="00ED7E8B">
        <w:rPr>
          <w:color w:val="0E101A"/>
          <w:lang w:val="en-GB"/>
        </w:rPr>
        <w:t>he invisible elephant in the room</w:t>
      </w:r>
      <w:r w:rsidR="00A43225">
        <w:rPr>
          <w:color w:val="0E101A"/>
          <w:lang w:val="en-GB"/>
        </w:rPr>
        <w:t>.</w:t>
      </w:r>
      <w:r w:rsidRPr="00ED7E8B">
        <w:rPr>
          <w:color w:val="0E101A"/>
          <w:lang w:val="en-GB"/>
        </w:rPr>
        <w:t> </w:t>
      </w:r>
      <w:r w:rsidRPr="006F2FFC">
        <w:rPr>
          <w:rStyle w:val="Strong"/>
          <w:b w:val="0"/>
          <w:i/>
          <w:color w:val="0E101A"/>
          <w:lang w:val="en-GB"/>
        </w:rPr>
        <w:t>International Journal of Mental Health Systems,</w:t>
      </w:r>
      <w:r w:rsidR="00557E62">
        <w:rPr>
          <w:rStyle w:val="Strong"/>
          <w:b w:val="0"/>
          <w:i/>
          <w:color w:val="0E101A"/>
          <w:lang w:val="en-GB"/>
        </w:rPr>
        <w:t xml:space="preserve"> </w:t>
      </w:r>
      <w:r w:rsidR="00F141EE">
        <w:rPr>
          <w:rStyle w:val="Strong"/>
          <w:b w:val="0"/>
          <w:i/>
          <w:color w:val="0E101A"/>
          <w:lang w:val="en-GB"/>
        </w:rPr>
        <w:t>14</w:t>
      </w:r>
      <w:r w:rsidR="0077552C" w:rsidRPr="0077552C">
        <w:rPr>
          <w:rStyle w:val="Strong"/>
          <w:b w:val="0"/>
          <w:color w:val="0E101A"/>
          <w:lang w:val="en-GB"/>
        </w:rPr>
        <w:t>(38)</w:t>
      </w:r>
      <w:r w:rsidR="00F141EE">
        <w:rPr>
          <w:rStyle w:val="Strong"/>
          <w:b w:val="0"/>
          <w:i/>
          <w:color w:val="0E101A"/>
          <w:lang w:val="en-GB"/>
        </w:rPr>
        <w:t>,</w:t>
      </w:r>
      <w:r w:rsidR="00B05E55" w:rsidRPr="00ED7E8B" w:rsidDel="00B05E55">
        <w:rPr>
          <w:color w:val="0E101A"/>
          <w:lang w:val="en-GB"/>
        </w:rPr>
        <w:t xml:space="preserve"> </w:t>
      </w:r>
      <w:r w:rsidRPr="0077552C">
        <w:rPr>
          <w:color w:val="0E101A"/>
          <w:lang w:val="en-GB"/>
        </w:rPr>
        <w:t>1-5</w:t>
      </w:r>
      <w:r w:rsidRPr="00ED7E8B">
        <w:rPr>
          <w:color w:val="0E101A"/>
          <w:lang w:val="en-GB"/>
        </w:rPr>
        <w:t>.</w:t>
      </w:r>
      <w:r w:rsidR="00D93209">
        <w:rPr>
          <w:rFonts w:ascii="MyriadPro-Regular" w:eastAsiaTheme="minorHAnsi" w:hAnsi="MyriadPro-Regular" w:cs="MyriadPro-Regular"/>
          <w:sz w:val="16"/>
          <w:szCs w:val="16"/>
          <w:lang w:val="tr-TR" w:eastAsia="en-US"/>
        </w:rPr>
        <w:t xml:space="preserve"> </w:t>
      </w:r>
      <w:r w:rsidR="00D93209" w:rsidRPr="00D93209">
        <w:rPr>
          <w:color w:val="0E101A"/>
          <w:lang w:val="tr-TR"/>
        </w:rPr>
        <w:t>https://doi.org/10.1186/s13033-020-00371-w</w:t>
      </w:r>
      <w:r w:rsidR="00D93209">
        <w:rPr>
          <w:color w:val="0E101A"/>
          <w:lang w:val="tr-TR"/>
        </w:rPr>
        <w:t>.</w:t>
      </w:r>
    </w:p>
    <w:p w14:paraId="43D1D5B8" w14:textId="2D4C9210" w:rsidR="00FB3B67" w:rsidRPr="00ED7E8B" w:rsidRDefault="00FB3B67" w:rsidP="00744F4A">
      <w:pPr>
        <w:pStyle w:val="NormalWeb"/>
        <w:spacing w:before="0" w:beforeAutospacing="0" w:after="0" w:afterAutospacing="0" w:line="480" w:lineRule="auto"/>
        <w:ind w:left="284" w:hanging="284"/>
        <w:rPr>
          <w:lang w:val="en-GB"/>
        </w:rPr>
      </w:pPr>
      <w:r w:rsidRPr="00ED7E8B">
        <w:rPr>
          <w:lang w:val="en-GB"/>
        </w:rPr>
        <w:t xml:space="preserve">Pakpour, A. H., &amp; Griffiths, M. D. (2020). The fear of COVID-19 and its role in preventive behaviors. </w:t>
      </w:r>
      <w:r w:rsidRPr="00ED7E8B">
        <w:rPr>
          <w:i/>
          <w:iCs/>
          <w:lang w:val="en-GB"/>
        </w:rPr>
        <w:t>Journal of Concurrent Disorders, 2</w:t>
      </w:r>
      <w:r w:rsidR="00557E62">
        <w:rPr>
          <w:lang w:val="en-GB"/>
        </w:rPr>
        <w:t>(1), 58–</w:t>
      </w:r>
      <w:r w:rsidRPr="00ED7E8B">
        <w:rPr>
          <w:lang w:val="en-GB"/>
        </w:rPr>
        <w:t>63.</w:t>
      </w:r>
    </w:p>
    <w:p w14:paraId="6400D7B9" w14:textId="0E693A97" w:rsidR="00FB3B67" w:rsidRDefault="00FB3B67" w:rsidP="00744F4A">
      <w:pPr>
        <w:pStyle w:val="NormalWeb"/>
        <w:spacing w:before="0" w:beforeAutospacing="0" w:after="0" w:afterAutospacing="0" w:line="480" w:lineRule="auto"/>
        <w:ind w:left="284" w:hanging="284"/>
        <w:rPr>
          <w:lang w:val="en-GB"/>
        </w:rPr>
      </w:pPr>
      <w:r w:rsidRPr="00ED7E8B">
        <w:rPr>
          <w:color w:val="0E101A"/>
          <w:lang w:val="en-GB"/>
        </w:rPr>
        <w:t xml:space="preserve">Pappa, S., Ntella, V., Giannakas, T., Giannakoulis, V. G., Papoutsi, E., &amp; Katsaounou, P. (2020). Prevalence of depression, anxiety, and insomnia among healthcare workers during the COVID-19 pandemic: A systematic review and meta-analysis. </w:t>
      </w:r>
      <w:r w:rsidR="00557E62">
        <w:rPr>
          <w:i/>
          <w:color w:val="0E101A"/>
          <w:lang w:val="en-GB"/>
        </w:rPr>
        <w:t>Brain, Behavior</w:t>
      </w:r>
      <w:r w:rsidR="00D93209" w:rsidRPr="006F2FFC">
        <w:rPr>
          <w:i/>
          <w:color w:val="0E101A"/>
          <w:lang w:val="en-GB"/>
        </w:rPr>
        <w:t xml:space="preserve"> and Immunity</w:t>
      </w:r>
      <w:r w:rsidRPr="00ED7E8B">
        <w:rPr>
          <w:color w:val="0E101A"/>
          <w:lang w:val="en-GB"/>
        </w:rPr>
        <w:t>.</w:t>
      </w:r>
      <w:r w:rsidR="006F2FFC" w:rsidRPr="006F2FFC">
        <w:rPr>
          <w:lang w:val="en-GB"/>
        </w:rPr>
        <w:t xml:space="preserve"> 1-7.</w:t>
      </w:r>
      <w:r w:rsidR="00D93209" w:rsidRPr="006F2FFC">
        <w:t xml:space="preserve"> </w:t>
      </w:r>
      <w:hyperlink r:id="rId20" w:history="1">
        <w:r w:rsidR="003370BA" w:rsidRPr="0077552C">
          <w:rPr>
            <w:rStyle w:val="Hyperlink"/>
            <w:color w:val="auto"/>
            <w:u w:val="none"/>
            <w:lang w:val="en-GB"/>
          </w:rPr>
          <w:t>https://doi.org/10.1016%2Fj.bbi.2020.05.026</w:t>
        </w:r>
      </w:hyperlink>
    </w:p>
    <w:p w14:paraId="0F60B2EB" w14:textId="32D6949A"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Rajkumar, R. P. (2020). COVID-19 and mental health: A review of the existing literature. </w:t>
      </w:r>
      <w:r w:rsidRPr="006F2FFC">
        <w:rPr>
          <w:i/>
          <w:color w:val="0E101A"/>
          <w:lang w:val="en-GB"/>
        </w:rPr>
        <w:t xml:space="preserve">Asian </w:t>
      </w:r>
      <w:r w:rsidR="00B05E55" w:rsidRPr="006F2FFC">
        <w:rPr>
          <w:i/>
          <w:color w:val="0E101A"/>
          <w:lang w:val="en-GB"/>
        </w:rPr>
        <w:t xml:space="preserve">Journal </w:t>
      </w:r>
      <w:r w:rsidR="00B05E55" w:rsidRPr="00210D62">
        <w:rPr>
          <w:i/>
          <w:color w:val="0E101A"/>
          <w:lang w:val="en-GB"/>
        </w:rPr>
        <w:t>o</w:t>
      </w:r>
      <w:r w:rsidR="00B05E55" w:rsidRPr="006F2FFC">
        <w:rPr>
          <w:i/>
          <w:color w:val="0E101A"/>
          <w:lang w:val="en-GB"/>
        </w:rPr>
        <w:t>f Psychiatry</w:t>
      </w:r>
      <w:r w:rsidRPr="00ED7E8B">
        <w:rPr>
          <w:color w:val="0E101A"/>
          <w:lang w:val="en-GB"/>
        </w:rPr>
        <w:t>,</w:t>
      </w:r>
      <w:r w:rsidR="00303EE5">
        <w:rPr>
          <w:color w:val="0E101A"/>
          <w:lang w:val="en-GB"/>
        </w:rPr>
        <w:t xml:space="preserve"> </w:t>
      </w:r>
      <w:r w:rsidR="003370BA">
        <w:rPr>
          <w:i/>
          <w:color w:val="0E101A"/>
          <w:lang w:val="en-GB"/>
        </w:rPr>
        <w:t>52</w:t>
      </w:r>
      <w:r w:rsidR="003370BA">
        <w:rPr>
          <w:color w:val="0E101A"/>
          <w:lang w:val="en-GB"/>
        </w:rPr>
        <w:t>,</w:t>
      </w:r>
      <w:r w:rsidR="00557E62">
        <w:rPr>
          <w:color w:val="0E101A"/>
          <w:lang w:val="en-GB"/>
        </w:rPr>
        <w:t xml:space="preserve"> </w:t>
      </w:r>
      <w:r w:rsidR="006F2FFC">
        <w:rPr>
          <w:color w:val="0E101A"/>
          <w:lang w:val="en-GB"/>
        </w:rPr>
        <w:t xml:space="preserve">1-5. </w:t>
      </w:r>
      <w:r w:rsidR="006F2FFC" w:rsidRPr="006F2FFC">
        <w:rPr>
          <w:rFonts w:ascii="Arial" w:eastAsiaTheme="minorHAnsi" w:hAnsi="Arial" w:cs="Arial"/>
          <w:color w:val="000000"/>
          <w:sz w:val="20"/>
          <w:szCs w:val="20"/>
          <w:shd w:val="clear" w:color="auto" w:fill="FFFFFF"/>
          <w:lang w:eastAsia="en-US"/>
        </w:rPr>
        <w:t xml:space="preserve"> </w:t>
      </w:r>
      <w:r w:rsidR="003370BA" w:rsidRPr="003370BA">
        <w:rPr>
          <w:color w:val="0E101A"/>
          <w:lang w:val="tr-TR"/>
        </w:rPr>
        <w:t>https://doi.org/</w:t>
      </w:r>
      <w:hyperlink r:id="rId21" w:tgtFrame="pmc_ext" w:history="1">
        <w:r w:rsidR="006F2FFC" w:rsidRPr="006F2FFC">
          <w:rPr>
            <w:rStyle w:val="Hyperlink"/>
            <w:color w:val="auto"/>
            <w:u w:val="none"/>
          </w:rPr>
          <w:t>10.1016/j.ajp.2020.102066</w:t>
        </w:r>
      </w:hyperlink>
    </w:p>
    <w:p w14:paraId="0BBCABA1" w14:textId="5AB8FE77"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Rehman, U., Shahnawaz, M. G., Khan, N. H., Kharshiing, </w:t>
      </w:r>
      <w:r w:rsidR="00557E62">
        <w:rPr>
          <w:color w:val="0E101A"/>
          <w:lang w:val="en-GB"/>
        </w:rPr>
        <w:t>K. D., Khursheed, M., Gupta, K.</w:t>
      </w:r>
      <w:r w:rsidR="00C84B1F">
        <w:rPr>
          <w:color w:val="0E101A"/>
          <w:lang w:val="en-GB"/>
        </w:rPr>
        <w:t xml:space="preserve">, ... </w:t>
      </w:r>
      <w:r w:rsidR="00B71CAA">
        <w:rPr>
          <w:color w:val="0E101A"/>
          <w:lang w:val="en-GB"/>
        </w:rPr>
        <w:t xml:space="preserve">&amp; </w:t>
      </w:r>
      <w:r w:rsidRPr="00ED7E8B">
        <w:rPr>
          <w:color w:val="0E101A"/>
          <w:lang w:val="en-GB"/>
        </w:rPr>
        <w:t xml:space="preserve">Uniyal, R. (2020). Depression, </w:t>
      </w:r>
      <w:r w:rsidR="00557E62">
        <w:rPr>
          <w:color w:val="0E101A"/>
          <w:lang w:val="en-GB"/>
        </w:rPr>
        <w:t>anxiety and stress among I</w:t>
      </w:r>
      <w:r w:rsidR="00D310E3" w:rsidRPr="00ED7E8B">
        <w:rPr>
          <w:color w:val="0E101A"/>
          <w:lang w:val="en-GB"/>
        </w:rPr>
        <w:t>ndians in times of COVID-19 lockdown</w:t>
      </w:r>
      <w:r w:rsidRPr="00ED7E8B">
        <w:rPr>
          <w:color w:val="0E101A"/>
          <w:lang w:val="en-GB"/>
        </w:rPr>
        <w:t xml:space="preserve">. </w:t>
      </w:r>
      <w:r w:rsidRPr="00246DB2">
        <w:rPr>
          <w:i/>
          <w:color w:val="0E101A"/>
          <w:lang w:val="en-GB"/>
        </w:rPr>
        <w:t>Community Mental Health Journal</w:t>
      </w:r>
      <w:r w:rsidRPr="00ED7E8B">
        <w:rPr>
          <w:color w:val="0E101A"/>
          <w:lang w:val="en-GB"/>
        </w:rPr>
        <w:t>,</w:t>
      </w:r>
      <w:r w:rsidR="003C2340" w:rsidRPr="003C2340">
        <w:rPr>
          <w:color w:val="0E101A"/>
          <w:lang w:val="en-GB"/>
        </w:rPr>
        <w:t xml:space="preserve"> </w:t>
      </w:r>
      <w:r w:rsidRPr="00ED7E8B">
        <w:rPr>
          <w:color w:val="0E101A"/>
          <w:lang w:val="en-GB"/>
        </w:rPr>
        <w:t>1-7.</w:t>
      </w:r>
      <w:r w:rsidR="00840FBE" w:rsidRPr="00840FBE">
        <w:t xml:space="preserve"> </w:t>
      </w:r>
      <w:r w:rsidR="00840FBE" w:rsidRPr="00840FBE">
        <w:rPr>
          <w:color w:val="0E101A"/>
          <w:lang w:val="en-GB"/>
        </w:rPr>
        <w:t>https://doi.org/10.1007%2Fs10597-020-00664-x</w:t>
      </w:r>
    </w:p>
    <w:p w14:paraId="6010F330" w14:textId="41950896"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Rosenberg, M., Luetke, M., Hensel, D., Kianersi, S., &amp; Herbenick, D. (2020). Depression and loneliness during COVID-19 restrictions in the United States, and their associations with frequency of social and sexual connections. </w:t>
      </w:r>
      <w:r w:rsidR="00A95DE1">
        <w:rPr>
          <w:i/>
          <w:color w:val="0E101A"/>
          <w:lang w:val="en-GB"/>
        </w:rPr>
        <w:t>medRxiv,</w:t>
      </w:r>
      <w:r w:rsidR="003C2340">
        <w:t xml:space="preserve"> </w:t>
      </w:r>
      <w:r w:rsidR="00A95DE1">
        <w:t xml:space="preserve">1-22. </w:t>
      </w:r>
      <w:r w:rsidR="00246DB2" w:rsidRPr="00246DB2">
        <w:rPr>
          <w:color w:val="0E101A"/>
          <w:lang w:val="en-GB"/>
        </w:rPr>
        <w:t>https://doi.org/10.1101/2020.05.18.20101840</w:t>
      </w:r>
    </w:p>
    <w:p w14:paraId="054E5F05" w14:textId="0606F932"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Rossi, R., Socci, V., Talevi, D., Niolu</w:t>
      </w:r>
      <w:r w:rsidR="00557E62">
        <w:rPr>
          <w:color w:val="0E101A"/>
          <w:lang w:val="en-GB"/>
        </w:rPr>
        <w:t>, C., Pacitti, F., Di Marco, A.</w:t>
      </w:r>
      <w:r w:rsidR="00C84B1F">
        <w:rPr>
          <w:color w:val="0E101A"/>
          <w:lang w:val="en-GB"/>
        </w:rPr>
        <w:t xml:space="preserve">, ... </w:t>
      </w:r>
      <w:r w:rsidR="00B71CAA">
        <w:rPr>
          <w:color w:val="0E101A"/>
          <w:lang w:val="en-GB"/>
        </w:rPr>
        <w:t xml:space="preserve">&amp; </w:t>
      </w:r>
      <w:r w:rsidRPr="00ED7E8B">
        <w:rPr>
          <w:color w:val="0E101A"/>
          <w:lang w:val="en-GB"/>
        </w:rPr>
        <w:t xml:space="preserve">Olff, M. (2020). Trauma-spectrum symptoms among the Italian general population in the time of the COVID-19 outbreak. </w:t>
      </w:r>
      <w:r w:rsidR="00557E62">
        <w:rPr>
          <w:i/>
          <w:color w:val="0E101A"/>
          <w:lang w:val="en-GB"/>
        </w:rPr>
        <w:t xml:space="preserve">medRxiv, </w:t>
      </w:r>
      <w:r w:rsidR="00C1158C" w:rsidRPr="00C1158C">
        <w:rPr>
          <w:color w:val="0E101A"/>
          <w:lang w:val="en-GB"/>
        </w:rPr>
        <w:t>1-19.</w:t>
      </w:r>
      <w:r w:rsidR="00BD028D" w:rsidRPr="00BD028D">
        <w:rPr>
          <w:rFonts w:ascii="Gill Sans MT" w:eastAsiaTheme="minorHAnsi" w:hAnsi="Gill Sans MT" w:cstheme="minorBidi"/>
          <w:b/>
          <w:bCs/>
          <w:color w:val="333333"/>
          <w:sz w:val="22"/>
          <w:szCs w:val="22"/>
          <w:bdr w:val="none" w:sz="0" w:space="0" w:color="auto" w:frame="1"/>
          <w:shd w:val="clear" w:color="auto" w:fill="FFFFFF"/>
          <w:lang w:eastAsia="en-US"/>
        </w:rPr>
        <w:t xml:space="preserve"> </w:t>
      </w:r>
      <w:r w:rsidR="00BD028D" w:rsidRPr="00BD028D">
        <w:t>https://doi.org/10.1101/2020.06.01.20118935</w:t>
      </w:r>
      <w:r w:rsidR="00BD028D">
        <w:t>.</w:t>
      </w:r>
    </w:p>
    <w:p w14:paraId="05EEDA4B" w14:textId="3DF3807D" w:rsidR="001723A2" w:rsidRPr="001723A2" w:rsidRDefault="00FB3B67" w:rsidP="00744F4A">
      <w:pPr>
        <w:pStyle w:val="NormalWeb"/>
        <w:spacing w:before="0" w:beforeAutospacing="0" w:after="0" w:afterAutospacing="0" w:line="480" w:lineRule="auto"/>
        <w:ind w:left="284" w:hanging="284"/>
      </w:pPr>
      <w:r w:rsidRPr="00ED7E8B">
        <w:rPr>
          <w:color w:val="0E101A"/>
          <w:lang w:val="en-GB"/>
        </w:rPr>
        <w:lastRenderedPageBreak/>
        <w:t>Sarı,</w:t>
      </w:r>
      <w:r w:rsidR="00557E62">
        <w:rPr>
          <w:color w:val="0E101A"/>
          <w:lang w:val="en-GB"/>
        </w:rPr>
        <w:t xml:space="preserve"> </w:t>
      </w:r>
      <w:r w:rsidRPr="00ED7E8B">
        <w:rPr>
          <w:color w:val="0E101A"/>
          <w:lang w:val="en-GB"/>
        </w:rPr>
        <w:t>O.,</w:t>
      </w:r>
      <w:r w:rsidR="00557E62">
        <w:rPr>
          <w:color w:val="0E101A"/>
          <w:lang w:val="en-GB"/>
        </w:rPr>
        <w:t xml:space="preserve"> </w:t>
      </w:r>
      <w:r w:rsidRPr="00ED7E8B">
        <w:rPr>
          <w:color w:val="0E101A"/>
          <w:lang w:val="en-GB"/>
        </w:rPr>
        <w:t>Hoşbul, T.,</w:t>
      </w:r>
      <w:r w:rsidR="00557E62">
        <w:rPr>
          <w:color w:val="0E101A"/>
          <w:lang w:val="en-GB"/>
        </w:rPr>
        <w:t xml:space="preserve"> &amp; </w:t>
      </w:r>
      <w:r w:rsidRPr="00ED7E8B">
        <w:rPr>
          <w:color w:val="0E101A"/>
          <w:lang w:val="en-GB"/>
        </w:rPr>
        <w:t>Şahiner, F.</w:t>
      </w:r>
      <w:r w:rsidR="00557E62">
        <w:rPr>
          <w:color w:val="0E101A"/>
          <w:lang w:val="en-GB"/>
        </w:rPr>
        <w:t xml:space="preserve"> </w:t>
      </w:r>
      <w:r w:rsidR="00A65E29">
        <w:rPr>
          <w:color w:val="0E101A"/>
          <w:lang w:val="en-GB"/>
        </w:rPr>
        <w:t>(2020).</w:t>
      </w:r>
      <w:r w:rsidR="003C2340">
        <w:rPr>
          <w:color w:val="0E101A"/>
          <w:lang w:val="en-GB"/>
        </w:rPr>
        <w:t xml:space="preserve"> </w:t>
      </w:r>
      <w:r w:rsidR="00D310E3">
        <w:rPr>
          <w:color w:val="0E101A"/>
          <w:lang w:val="en-GB"/>
        </w:rPr>
        <w:t>B</w:t>
      </w:r>
      <w:r w:rsidR="00D310E3" w:rsidRPr="00ED7E8B">
        <w:rPr>
          <w:color w:val="0E101A"/>
          <w:lang w:val="en-GB"/>
        </w:rPr>
        <w:t>asic epidemiological parameters at the end of the 5th</w:t>
      </w:r>
      <w:r w:rsidR="00D310E3">
        <w:rPr>
          <w:color w:val="0E101A"/>
          <w:lang w:val="en-GB"/>
        </w:rPr>
        <w:t xml:space="preserve"> month of the COVID-19 outbreak. </w:t>
      </w:r>
      <w:r w:rsidRPr="000D3172">
        <w:rPr>
          <w:rStyle w:val="Strong"/>
          <w:b w:val="0"/>
          <w:i/>
          <w:color w:val="0E101A"/>
          <w:lang w:val="en-GB"/>
        </w:rPr>
        <w:t>Journal of Molecular Virology and Immunology,</w:t>
      </w:r>
      <w:r w:rsidRPr="00ED7E8B">
        <w:rPr>
          <w:color w:val="0E101A"/>
          <w:lang w:val="en-GB"/>
        </w:rPr>
        <w:t xml:space="preserve"> </w:t>
      </w:r>
      <w:r w:rsidRPr="003C2340">
        <w:rPr>
          <w:i/>
          <w:color w:val="0E101A"/>
          <w:lang w:val="en-GB"/>
        </w:rPr>
        <w:t>1</w:t>
      </w:r>
      <w:r w:rsidRPr="00ED7E8B">
        <w:rPr>
          <w:color w:val="0E101A"/>
          <w:lang w:val="en-GB"/>
        </w:rPr>
        <w:t>(1), 67-80.</w:t>
      </w:r>
      <w:r w:rsidR="000D3172" w:rsidRPr="000D3172">
        <w:rPr>
          <w:rFonts w:ascii="Arial" w:eastAsiaTheme="minorHAnsi" w:hAnsi="Arial" w:cs="Arial"/>
          <w:color w:val="888888"/>
          <w:sz w:val="18"/>
          <w:szCs w:val="18"/>
          <w:lang w:eastAsia="en-US"/>
        </w:rPr>
        <w:t xml:space="preserve"> </w:t>
      </w:r>
      <w:r w:rsidR="003C2340">
        <w:rPr>
          <w:rFonts w:ascii="Arial" w:eastAsiaTheme="minorHAnsi" w:hAnsi="Arial" w:cs="Arial"/>
          <w:color w:val="888888"/>
          <w:sz w:val="18"/>
          <w:szCs w:val="18"/>
          <w:lang w:eastAsia="en-US"/>
        </w:rPr>
        <w:t xml:space="preserve"> </w:t>
      </w:r>
      <w:r w:rsidR="003C2340" w:rsidRPr="00BD028D">
        <w:t>https://doi.org/</w:t>
      </w:r>
      <w:r w:rsidR="00557E62">
        <w:t>10.46683/jmvi.2020.6</w:t>
      </w:r>
    </w:p>
    <w:p w14:paraId="762E9174" w14:textId="31394233" w:rsidR="00FB3B67" w:rsidRPr="00ED7E8B" w:rsidRDefault="00FB3B67" w:rsidP="00557E62">
      <w:pPr>
        <w:pStyle w:val="NormalWeb"/>
        <w:spacing w:before="0" w:beforeAutospacing="0" w:after="0" w:afterAutospacing="0" w:line="480" w:lineRule="auto"/>
        <w:ind w:left="284" w:hanging="284"/>
        <w:rPr>
          <w:color w:val="0E101A"/>
          <w:lang w:val="en-GB"/>
        </w:rPr>
      </w:pPr>
      <w:r w:rsidRPr="00ED7E8B">
        <w:rPr>
          <w:color w:val="0E101A"/>
          <w:lang w:val="en-GB"/>
        </w:rPr>
        <w:t>Sękowski, M., Gambin, M., Hansen, K., Hola</w:t>
      </w:r>
      <w:r w:rsidR="00557E62">
        <w:rPr>
          <w:color w:val="0E101A"/>
          <w:lang w:val="en-GB"/>
        </w:rPr>
        <w:t>s, P., Hyniewska, S., Pluta, A.</w:t>
      </w:r>
      <w:r w:rsidR="00C84B1F">
        <w:rPr>
          <w:color w:val="0E101A"/>
          <w:lang w:val="en-GB"/>
        </w:rPr>
        <w:t>, ...</w:t>
      </w:r>
      <w:r w:rsidRPr="00ED7E8B">
        <w:rPr>
          <w:color w:val="0E101A"/>
          <w:lang w:val="en-GB"/>
        </w:rPr>
        <w:t xml:space="preserve"> </w:t>
      </w:r>
      <w:r w:rsidR="00071368">
        <w:rPr>
          <w:color w:val="0E101A"/>
          <w:lang w:val="en-GB"/>
        </w:rPr>
        <w:t xml:space="preserve">&amp; </w:t>
      </w:r>
      <w:r w:rsidRPr="00ED7E8B">
        <w:rPr>
          <w:color w:val="0E101A"/>
          <w:lang w:val="en-GB"/>
        </w:rPr>
        <w:t xml:space="preserve">Łojek, E. (2020). </w:t>
      </w:r>
      <w:r w:rsidR="008F3E71">
        <w:rPr>
          <w:color w:val="0E101A"/>
          <w:lang w:val="en-GB"/>
        </w:rPr>
        <w:t>R</w:t>
      </w:r>
      <w:r w:rsidR="008F3E71" w:rsidRPr="00ED7E8B">
        <w:rPr>
          <w:color w:val="0E101A"/>
          <w:lang w:val="en-GB"/>
        </w:rPr>
        <w:t>isk of developing posttraumatic stress d</w:t>
      </w:r>
      <w:r w:rsidR="008F3E71">
        <w:rPr>
          <w:color w:val="0E101A"/>
          <w:lang w:val="en-GB"/>
        </w:rPr>
        <w:t>isorder in covid-19 survivors: W</w:t>
      </w:r>
      <w:r w:rsidR="008F3E71" w:rsidRPr="00ED7E8B">
        <w:rPr>
          <w:color w:val="0E101A"/>
          <w:lang w:val="en-GB"/>
        </w:rPr>
        <w:t>hat should mental health specialists prepare for</w:t>
      </w:r>
      <w:r w:rsidR="001E6C18">
        <w:rPr>
          <w:color w:val="0E101A"/>
          <w:lang w:val="en-GB"/>
        </w:rPr>
        <w:t>?</w:t>
      </w:r>
      <w:r w:rsidR="00C1158C">
        <w:rPr>
          <w:color w:val="0E101A"/>
          <w:lang w:val="en-GB"/>
        </w:rPr>
        <w:t xml:space="preserve"> </w:t>
      </w:r>
      <w:r w:rsidR="00557E62">
        <w:rPr>
          <w:i/>
          <w:color w:val="0E101A"/>
          <w:lang w:val="en-GB"/>
        </w:rPr>
        <w:t>PsyArXiv</w:t>
      </w:r>
      <w:r w:rsidR="00557E62">
        <w:rPr>
          <w:color w:val="0E101A"/>
          <w:lang w:val="en-GB"/>
        </w:rPr>
        <w:t xml:space="preserve">, </w:t>
      </w:r>
      <w:r w:rsidR="00BD5AEB" w:rsidRPr="00BD5AEB">
        <w:rPr>
          <w:lang w:val="en-GB"/>
        </w:rPr>
        <w:t xml:space="preserve">1-16. </w:t>
      </w:r>
      <w:r w:rsidR="003C2340">
        <w:rPr>
          <w:rFonts w:ascii="Arial" w:eastAsiaTheme="minorHAnsi" w:hAnsi="Arial" w:cs="Arial"/>
          <w:sz w:val="18"/>
          <w:szCs w:val="18"/>
          <w:lang w:eastAsia="en-US"/>
        </w:rPr>
        <w:t xml:space="preserve"> </w:t>
      </w:r>
      <w:r w:rsidR="003C2340" w:rsidRPr="00BD028D">
        <w:t>https://doi.org/</w:t>
      </w:r>
      <w:r w:rsidR="00557E62">
        <w:t>10.31234/osf.io/bnkve</w:t>
      </w:r>
    </w:p>
    <w:p w14:paraId="738F1064" w14:textId="1B354E56"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Shevlin, M., McBride, O., Murphy, J., Miller, J.</w:t>
      </w:r>
      <w:r w:rsidR="00557E62">
        <w:rPr>
          <w:color w:val="0E101A"/>
          <w:lang w:val="en-GB"/>
        </w:rPr>
        <w:t xml:space="preserve"> G., Hartman, T. K., Levita, L.</w:t>
      </w:r>
      <w:r w:rsidR="00C84B1F">
        <w:rPr>
          <w:color w:val="0E101A"/>
          <w:lang w:val="en-GB"/>
        </w:rPr>
        <w:t xml:space="preserve">, ... </w:t>
      </w:r>
      <w:r w:rsidR="00071368">
        <w:rPr>
          <w:color w:val="0E101A"/>
          <w:lang w:val="en-GB"/>
        </w:rPr>
        <w:t xml:space="preserve">&amp; </w:t>
      </w:r>
      <w:r w:rsidRPr="00ED7E8B">
        <w:rPr>
          <w:color w:val="0E101A"/>
          <w:lang w:val="en-GB"/>
        </w:rPr>
        <w:t>Ben</w:t>
      </w:r>
      <w:r w:rsidR="00BD5AEB">
        <w:rPr>
          <w:color w:val="0E101A"/>
          <w:lang w:val="en-GB"/>
        </w:rPr>
        <w:t>tall R.</w:t>
      </w:r>
      <w:r w:rsidRPr="00ED7E8B">
        <w:rPr>
          <w:color w:val="0E101A"/>
          <w:lang w:val="en-GB"/>
        </w:rPr>
        <w:t xml:space="preserve"> </w:t>
      </w:r>
      <w:r w:rsidR="00724FCA">
        <w:rPr>
          <w:color w:val="0E101A"/>
          <w:lang w:val="en-GB"/>
        </w:rPr>
        <w:t>P.</w:t>
      </w:r>
      <w:r w:rsidR="00071368">
        <w:rPr>
          <w:color w:val="0E101A"/>
          <w:lang w:val="en-GB"/>
        </w:rPr>
        <w:t xml:space="preserve"> </w:t>
      </w:r>
      <w:r w:rsidRPr="00ED7E8B">
        <w:rPr>
          <w:color w:val="0E101A"/>
          <w:lang w:val="en-GB"/>
        </w:rPr>
        <w:t>(2020a). Anxiety,</w:t>
      </w:r>
      <w:r w:rsidR="008F3E71" w:rsidRPr="00ED7E8B">
        <w:rPr>
          <w:color w:val="0E101A"/>
          <w:lang w:val="en-GB"/>
        </w:rPr>
        <w:t xml:space="preserve"> depression, traumatic stress, and co</w:t>
      </w:r>
      <w:r w:rsidR="008F3E71">
        <w:rPr>
          <w:color w:val="0E101A"/>
          <w:lang w:val="en-GB"/>
        </w:rPr>
        <w:t>vid-19 related anxiety in the UK</w:t>
      </w:r>
      <w:r w:rsidR="008F3E71" w:rsidRPr="00ED7E8B">
        <w:rPr>
          <w:color w:val="0E101A"/>
          <w:lang w:val="en-GB"/>
        </w:rPr>
        <w:t xml:space="preserve"> general </w:t>
      </w:r>
      <w:r w:rsidR="008F3E71">
        <w:rPr>
          <w:color w:val="0E101A"/>
          <w:lang w:val="en-GB"/>
        </w:rPr>
        <w:t>population during the COVID-19 p</w:t>
      </w:r>
      <w:r w:rsidRPr="00ED7E8B">
        <w:rPr>
          <w:color w:val="0E101A"/>
          <w:lang w:val="en-GB"/>
        </w:rPr>
        <w:t>andemic.</w:t>
      </w:r>
      <w:r w:rsidR="003C2340" w:rsidRPr="003C2340">
        <w:rPr>
          <w:rFonts w:ascii="Arial" w:eastAsiaTheme="minorHAnsi" w:hAnsi="Arial" w:cs="Arial"/>
          <w:sz w:val="14"/>
          <w:szCs w:val="14"/>
          <w:shd w:val="clear" w:color="auto" w:fill="FFFFFF"/>
          <w:lang w:eastAsia="en-US"/>
        </w:rPr>
        <w:t xml:space="preserve"> </w:t>
      </w:r>
      <w:r w:rsidR="003C2340" w:rsidRPr="003C2340">
        <w:rPr>
          <w:i/>
          <w:color w:val="0E101A"/>
        </w:rPr>
        <w:t>UK Population Mental Health and COVID-19</w:t>
      </w:r>
      <w:r w:rsidR="008F3E71">
        <w:rPr>
          <w:i/>
          <w:color w:val="0E101A"/>
        </w:rPr>
        <w:t xml:space="preserve">, </w:t>
      </w:r>
      <w:r w:rsidR="008F3E71" w:rsidRPr="008F3E71">
        <w:rPr>
          <w:color w:val="0E101A"/>
        </w:rPr>
        <w:t>1-21</w:t>
      </w:r>
      <w:r w:rsidR="008F3E71">
        <w:rPr>
          <w:color w:val="0E101A"/>
        </w:rPr>
        <w:t>.</w:t>
      </w:r>
      <w:r w:rsidR="008F3E71" w:rsidRPr="008F3E71">
        <w:rPr>
          <w:rFonts w:asciiTheme="minorHAnsi" w:eastAsiaTheme="minorHAnsi" w:hAnsiTheme="minorHAnsi" w:cstheme="minorBidi"/>
          <w:sz w:val="22"/>
          <w:szCs w:val="22"/>
          <w:lang w:eastAsia="en-US"/>
        </w:rPr>
        <w:t xml:space="preserve"> </w:t>
      </w:r>
      <w:r w:rsidR="008F3E71" w:rsidRPr="008F3E71">
        <w:rPr>
          <w:color w:val="0E101A"/>
        </w:rPr>
        <w:t>https://doi.org/</w:t>
      </w:r>
      <w:hyperlink r:id="rId22" w:history="1">
        <w:r w:rsidR="008F3E71" w:rsidRPr="008F3E71">
          <w:rPr>
            <w:rStyle w:val="Hyperlink"/>
            <w:color w:val="auto"/>
            <w:u w:val="none"/>
          </w:rPr>
          <w:t>10.31234/osf.io/hb6nq</w:t>
        </w:r>
      </w:hyperlink>
    </w:p>
    <w:p w14:paraId="5274B2E7" w14:textId="25B08A67"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Shevlin, M., Nolan, E., Owczarek, M., McBride, O.</w:t>
      </w:r>
      <w:r w:rsidR="00557E62">
        <w:rPr>
          <w:color w:val="0E101A"/>
          <w:lang w:val="en-GB"/>
        </w:rPr>
        <w:t>, Murphy, J., Gibson Miller, J.</w:t>
      </w:r>
      <w:r w:rsidR="00C84B1F">
        <w:rPr>
          <w:color w:val="0E101A"/>
          <w:lang w:val="en-GB"/>
        </w:rPr>
        <w:t>, ...</w:t>
      </w:r>
      <w:r w:rsidRPr="00ED7E8B">
        <w:rPr>
          <w:color w:val="0E101A"/>
          <w:lang w:val="en-GB"/>
        </w:rPr>
        <w:t xml:space="preserve"> </w:t>
      </w:r>
      <w:r w:rsidR="00697A30">
        <w:rPr>
          <w:color w:val="0E101A"/>
          <w:lang w:val="en-GB"/>
        </w:rPr>
        <w:t>Bentall</w:t>
      </w:r>
      <w:r w:rsidRPr="00ED7E8B">
        <w:rPr>
          <w:color w:val="0E101A"/>
          <w:lang w:val="en-GB"/>
        </w:rPr>
        <w:t>, R.</w:t>
      </w:r>
      <w:r w:rsidR="00071368">
        <w:rPr>
          <w:color w:val="0E101A"/>
          <w:lang w:val="en-GB"/>
        </w:rPr>
        <w:t xml:space="preserve"> </w:t>
      </w:r>
      <w:r w:rsidR="00697A30">
        <w:rPr>
          <w:color w:val="0E101A"/>
          <w:lang w:val="en-GB"/>
        </w:rPr>
        <w:t>P.</w:t>
      </w:r>
      <w:r w:rsidR="00A77326">
        <w:rPr>
          <w:color w:val="0E101A"/>
          <w:lang w:val="en-GB"/>
        </w:rPr>
        <w:t xml:space="preserve"> (2020b). COVID-19</w:t>
      </w:r>
      <w:r w:rsidRPr="00ED7E8B">
        <w:rPr>
          <w:color w:val="0E101A"/>
          <w:lang w:val="en-GB"/>
        </w:rPr>
        <w:t xml:space="preserve">related anxiety predicts somatic symptoms in the UK population. </w:t>
      </w:r>
      <w:r w:rsidRPr="00724FCA">
        <w:rPr>
          <w:i/>
          <w:color w:val="0E101A"/>
          <w:lang w:val="en-GB"/>
        </w:rPr>
        <w:t>British Journal of Health Psychology</w:t>
      </w:r>
      <w:r w:rsidR="00557E62">
        <w:rPr>
          <w:color w:val="0E101A"/>
          <w:lang w:val="en-GB"/>
        </w:rPr>
        <w:t>,</w:t>
      </w:r>
      <w:r w:rsidR="00697A30" w:rsidRPr="00697A30">
        <w:t xml:space="preserve"> </w:t>
      </w:r>
      <w:r w:rsidR="00697A30">
        <w:t xml:space="preserve">1-8. </w:t>
      </w:r>
      <w:r w:rsidR="00697A30" w:rsidRPr="00697A30">
        <w:rPr>
          <w:color w:val="0E101A"/>
          <w:lang w:val="en-GB"/>
        </w:rPr>
        <w:t>https://doi.org/10.1111/bjhp.12430</w:t>
      </w:r>
    </w:p>
    <w:p w14:paraId="62003B61" w14:textId="2CC896BF"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Sobirova, Z.</w:t>
      </w:r>
      <w:r w:rsidR="00557E62">
        <w:rPr>
          <w:color w:val="0E101A"/>
          <w:lang w:val="en-GB"/>
        </w:rPr>
        <w:t xml:space="preserve"> </w:t>
      </w:r>
      <w:r w:rsidR="00A65E29">
        <w:rPr>
          <w:color w:val="0E101A"/>
          <w:lang w:val="en-GB"/>
        </w:rPr>
        <w:t>(2020)</w:t>
      </w:r>
      <w:r w:rsidR="00071368">
        <w:rPr>
          <w:color w:val="0E101A"/>
          <w:lang w:val="en-GB"/>
        </w:rPr>
        <w:t>.</w:t>
      </w:r>
      <w:r w:rsidRPr="00ED7E8B">
        <w:rPr>
          <w:color w:val="0E101A"/>
          <w:lang w:val="en-GB"/>
        </w:rPr>
        <w:t xml:space="preserve"> </w:t>
      </w:r>
      <w:r w:rsidR="00756A98">
        <w:rPr>
          <w:color w:val="0E101A"/>
          <w:lang w:val="en-GB"/>
        </w:rPr>
        <w:t>H</w:t>
      </w:r>
      <w:r w:rsidR="00756A98" w:rsidRPr="00ED7E8B">
        <w:rPr>
          <w:color w:val="0E101A"/>
          <w:lang w:val="en-GB"/>
        </w:rPr>
        <w:t>oarding and opportunistic behavio</w:t>
      </w:r>
      <w:r w:rsidR="00D310E3">
        <w:rPr>
          <w:color w:val="0E101A"/>
          <w:lang w:val="en-GB"/>
        </w:rPr>
        <w:t>u</w:t>
      </w:r>
      <w:r w:rsidR="00557E62">
        <w:rPr>
          <w:color w:val="0E101A"/>
          <w:lang w:val="en-GB"/>
        </w:rPr>
        <w:t>r during COVID-19 pandemics: A</w:t>
      </w:r>
      <w:r w:rsidR="00756A98" w:rsidRPr="00ED7E8B">
        <w:rPr>
          <w:color w:val="0E101A"/>
          <w:lang w:val="en-GB"/>
        </w:rPr>
        <w:t xml:space="preserve"> conceptual model of non-ethical </w:t>
      </w:r>
      <w:r w:rsidR="00756A98">
        <w:rPr>
          <w:color w:val="0E101A"/>
          <w:lang w:val="en-GB"/>
        </w:rPr>
        <w:t>behaviour.</w:t>
      </w:r>
      <w:r w:rsidRPr="00ED7E8B">
        <w:rPr>
          <w:color w:val="0E101A"/>
          <w:lang w:val="en-GB"/>
        </w:rPr>
        <w:t> </w:t>
      </w:r>
      <w:r w:rsidRPr="00525DE7">
        <w:rPr>
          <w:rStyle w:val="Strong"/>
          <w:b w:val="0"/>
          <w:i/>
          <w:color w:val="0E101A"/>
          <w:lang w:val="en-GB"/>
        </w:rPr>
        <w:t>International Journal of Management Science and Business Administration</w:t>
      </w:r>
      <w:r w:rsidRPr="00ED7E8B">
        <w:rPr>
          <w:color w:val="0E101A"/>
          <w:lang w:val="en-GB"/>
        </w:rPr>
        <w:t xml:space="preserve">, </w:t>
      </w:r>
      <w:r w:rsidR="00756A98" w:rsidRPr="00756A98">
        <w:rPr>
          <w:i/>
          <w:color w:val="0E101A"/>
          <w:lang w:val="en-GB"/>
        </w:rPr>
        <w:t>6</w:t>
      </w:r>
      <w:r w:rsidR="00756A98">
        <w:rPr>
          <w:color w:val="0E101A"/>
          <w:lang w:val="en-GB"/>
        </w:rPr>
        <w:t>(</w:t>
      </w:r>
      <w:r w:rsidRPr="00ED7E8B">
        <w:rPr>
          <w:color w:val="0E101A"/>
          <w:lang w:val="en-GB"/>
        </w:rPr>
        <w:t>4</w:t>
      </w:r>
      <w:r w:rsidR="00756A98">
        <w:rPr>
          <w:color w:val="0E101A"/>
          <w:lang w:val="en-GB"/>
        </w:rPr>
        <w:t>)</w:t>
      </w:r>
      <w:r w:rsidRPr="00ED7E8B">
        <w:rPr>
          <w:color w:val="0E101A"/>
          <w:lang w:val="en-GB"/>
        </w:rPr>
        <w:t>, 22-29.</w:t>
      </w:r>
      <w:r w:rsidR="00724FCA" w:rsidRPr="00724FCA">
        <w:t xml:space="preserve"> </w:t>
      </w:r>
      <w:r w:rsidR="00724FCA" w:rsidRPr="00525DE7">
        <w:rPr>
          <w:lang w:val="en-GB"/>
        </w:rPr>
        <w:t xml:space="preserve"> </w:t>
      </w:r>
      <w:r w:rsidR="00756A98" w:rsidRPr="00756A98">
        <w:rPr>
          <w:lang w:val="en-GB"/>
        </w:rPr>
        <w:t>https://doi.org/</w:t>
      </w:r>
      <w:r w:rsidR="00724FCA" w:rsidRPr="00525DE7">
        <w:rPr>
          <w:lang w:val="en-GB"/>
        </w:rPr>
        <w:t>10.18775/ijm</w:t>
      </w:r>
      <w:r w:rsidR="00557E62">
        <w:rPr>
          <w:lang w:val="en-GB"/>
        </w:rPr>
        <w:t>sba.1849-5664-5419.2014.64.1002</w:t>
      </w:r>
    </w:p>
    <w:p w14:paraId="3DF2F4EB" w14:textId="252B243A"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 xml:space="preserve">Sønderskov, K. M., Dinesen, P. T., Santini, Z. I., &amp; Østergaard, S. D. (2020). The depressive state of Denmark during the COVID-19 pandemic. </w:t>
      </w:r>
      <w:r w:rsidR="00A65E29" w:rsidRPr="00525DE7">
        <w:rPr>
          <w:i/>
          <w:color w:val="0E101A"/>
          <w:lang w:val="en-GB"/>
        </w:rPr>
        <w:t>Acta Neuropsychiatrica</w:t>
      </w:r>
      <w:r w:rsidRPr="00ED7E8B">
        <w:rPr>
          <w:color w:val="0E101A"/>
          <w:lang w:val="en-GB"/>
        </w:rPr>
        <w:t>,</w:t>
      </w:r>
      <w:r w:rsidR="00724FCA" w:rsidRPr="00724FCA">
        <w:rPr>
          <w:rFonts w:asciiTheme="minorHAnsi" w:eastAsiaTheme="minorHAnsi" w:hAnsiTheme="minorHAnsi" w:cstheme="minorBidi"/>
          <w:sz w:val="22"/>
          <w:szCs w:val="22"/>
          <w:lang w:eastAsia="en-US"/>
        </w:rPr>
        <w:t xml:space="preserve"> </w:t>
      </w:r>
      <w:hyperlink r:id="rId23" w:tooltip="Volume 32 " w:history="1">
        <w:r w:rsidR="00724FCA" w:rsidRPr="00756A98">
          <w:rPr>
            <w:rStyle w:val="Hyperlink"/>
            <w:bCs/>
            <w:i/>
            <w:color w:val="auto"/>
            <w:u w:val="none"/>
          </w:rPr>
          <w:t>32</w:t>
        </w:r>
      </w:hyperlink>
      <w:r w:rsidR="00756A98">
        <w:rPr>
          <w:bCs/>
        </w:rPr>
        <w:t>(4)</w:t>
      </w:r>
      <w:r w:rsidR="00724FCA" w:rsidRPr="00525DE7">
        <w:rPr>
          <w:lang w:val="en-GB"/>
        </w:rPr>
        <w:t>,</w:t>
      </w:r>
      <w:r w:rsidRPr="00724FCA">
        <w:rPr>
          <w:lang w:val="en-GB"/>
        </w:rPr>
        <w:t xml:space="preserve"> </w:t>
      </w:r>
      <w:r w:rsidR="00756A98">
        <w:rPr>
          <w:color w:val="0E101A"/>
          <w:lang w:val="en-GB"/>
        </w:rPr>
        <w:t>1-3.</w:t>
      </w:r>
      <w:r w:rsidR="00724FCA" w:rsidRPr="00724FCA">
        <w:t xml:space="preserve"> </w:t>
      </w:r>
      <w:r w:rsidR="00724FCA" w:rsidRPr="00724FCA">
        <w:rPr>
          <w:color w:val="0E101A"/>
          <w:lang w:val="en-GB"/>
        </w:rPr>
        <w:t>https://doi.org/10.1017/neu.2020.15</w:t>
      </w:r>
    </w:p>
    <w:p w14:paraId="2CAABECD" w14:textId="7482B4BE"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Sprang,</w:t>
      </w:r>
      <w:r w:rsidR="00071368">
        <w:rPr>
          <w:color w:val="0E101A"/>
          <w:lang w:val="en-GB"/>
        </w:rPr>
        <w:t xml:space="preserve"> </w:t>
      </w:r>
      <w:r w:rsidRPr="00ED7E8B">
        <w:rPr>
          <w:color w:val="0E101A"/>
          <w:lang w:val="en-GB"/>
        </w:rPr>
        <w:t>G.</w:t>
      </w:r>
      <w:r w:rsidR="00A77326">
        <w:rPr>
          <w:color w:val="0E101A"/>
          <w:lang w:val="en-GB"/>
        </w:rPr>
        <w:t>,</w:t>
      </w:r>
      <w:r w:rsidRPr="00ED7E8B">
        <w:rPr>
          <w:color w:val="0E101A"/>
          <w:lang w:val="en-GB"/>
        </w:rPr>
        <w:t xml:space="preserve"> </w:t>
      </w:r>
      <w:r w:rsidR="001977BD" w:rsidRPr="001977BD">
        <w:rPr>
          <w:color w:val="0E101A"/>
          <w:lang w:val="en-GB"/>
        </w:rPr>
        <w:t>&amp;</w:t>
      </w:r>
      <w:r w:rsidR="001977BD">
        <w:rPr>
          <w:color w:val="0E101A"/>
          <w:lang w:val="en-GB"/>
        </w:rPr>
        <w:t xml:space="preserve"> </w:t>
      </w:r>
      <w:r w:rsidRPr="00ED7E8B">
        <w:rPr>
          <w:color w:val="0E101A"/>
          <w:lang w:val="en-GB"/>
        </w:rPr>
        <w:t>Silman,</w:t>
      </w:r>
      <w:r w:rsidR="00071368">
        <w:rPr>
          <w:color w:val="0E101A"/>
          <w:lang w:val="en-GB"/>
        </w:rPr>
        <w:t xml:space="preserve"> </w:t>
      </w:r>
      <w:r w:rsidRPr="00ED7E8B">
        <w:rPr>
          <w:color w:val="0E101A"/>
          <w:lang w:val="en-GB"/>
        </w:rPr>
        <w:t>M.</w:t>
      </w:r>
      <w:r w:rsidR="00A77326">
        <w:rPr>
          <w:color w:val="0E101A"/>
          <w:lang w:val="en-GB"/>
        </w:rPr>
        <w:t xml:space="preserve"> </w:t>
      </w:r>
      <w:r w:rsidR="00055817">
        <w:rPr>
          <w:color w:val="0E101A"/>
          <w:lang w:val="en-GB"/>
        </w:rPr>
        <w:t>(2013).</w:t>
      </w:r>
      <w:r w:rsidRPr="00ED7E8B">
        <w:rPr>
          <w:color w:val="0E101A"/>
          <w:lang w:val="en-GB"/>
        </w:rPr>
        <w:t xml:space="preserve"> Posttraumatic </w:t>
      </w:r>
      <w:r w:rsidR="00A65E29" w:rsidRPr="00ED7E8B">
        <w:rPr>
          <w:color w:val="0E101A"/>
          <w:lang w:val="en-GB"/>
        </w:rPr>
        <w:t>stress disorder in parents and youth after health-related disasters</w:t>
      </w:r>
      <w:r w:rsidR="00A77326">
        <w:rPr>
          <w:color w:val="0E101A"/>
          <w:lang w:val="en-GB"/>
        </w:rPr>
        <w:t>.</w:t>
      </w:r>
      <w:r w:rsidR="00A65E29">
        <w:rPr>
          <w:color w:val="0E101A"/>
          <w:lang w:val="en-GB"/>
        </w:rPr>
        <w:t xml:space="preserve"> </w:t>
      </w:r>
      <w:r w:rsidRPr="001977BD">
        <w:rPr>
          <w:rStyle w:val="Strong"/>
          <w:b w:val="0"/>
          <w:i/>
          <w:color w:val="0E101A"/>
          <w:lang w:val="en-GB"/>
        </w:rPr>
        <w:t>Disaster Medicine and Public Health Preparedness,</w:t>
      </w:r>
      <w:r w:rsidRPr="00ED7E8B">
        <w:rPr>
          <w:rStyle w:val="Strong"/>
          <w:color w:val="0E101A"/>
          <w:lang w:val="en-GB"/>
        </w:rPr>
        <w:t> </w:t>
      </w:r>
      <w:r w:rsidR="00756A98" w:rsidRPr="00756A98">
        <w:rPr>
          <w:i/>
          <w:color w:val="0E101A"/>
          <w:lang w:val="en-GB"/>
        </w:rPr>
        <w:t>7</w:t>
      </w:r>
      <w:r w:rsidR="00756A98">
        <w:rPr>
          <w:color w:val="0E101A"/>
          <w:lang w:val="en-GB"/>
        </w:rPr>
        <w:t>(</w:t>
      </w:r>
      <w:r w:rsidRPr="00ED7E8B">
        <w:rPr>
          <w:color w:val="0E101A"/>
          <w:lang w:val="en-GB"/>
        </w:rPr>
        <w:t>1</w:t>
      </w:r>
      <w:r w:rsidR="00756A98">
        <w:rPr>
          <w:color w:val="0E101A"/>
          <w:lang w:val="en-GB"/>
        </w:rPr>
        <w:t>)</w:t>
      </w:r>
      <w:r w:rsidRPr="00ED7E8B">
        <w:rPr>
          <w:color w:val="0E101A"/>
          <w:lang w:val="en-GB"/>
        </w:rPr>
        <w:t>, 105-110.</w:t>
      </w:r>
      <w:r w:rsidR="00724FCA" w:rsidRPr="00724FCA">
        <w:rPr>
          <w:rFonts w:ascii="Segoe UI" w:eastAsiaTheme="minorHAnsi" w:hAnsi="Segoe UI" w:cs="Segoe UI"/>
          <w:color w:val="5B616B"/>
          <w:sz w:val="22"/>
          <w:szCs w:val="22"/>
          <w:shd w:val="clear" w:color="auto" w:fill="FFFFFF"/>
          <w:lang w:eastAsia="en-US"/>
        </w:rPr>
        <w:t xml:space="preserve"> </w:t>
      </w:r>
      <w:r w:rsidR="00756A98" w:rsidRPr="00756A98">
        <w:rPr>
          <w:color w:val="0E101A"/>
          <w:lang w:val="en-GB"/>
        </w:rPr>
        <w:t>https://doi.org/</w:t>
      </w:r>
      <w:r w:rsidR="00A858C5">
        <w:rPr>
          <w:color w:val="0E101A"/>
        </w:rPr>
        <w:t>10.1017/dmp.2013.22</w:t>
      </w:r>
    </w:p>
    <w:p w14:paraId="2D6699BD" w14:textId="3E66A621"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lastRenderedPageBreak/>
        <w:t>Stankovska,</w:t>
      </w:r>
      <w:r w:rsidR="00557E62">
        <w:rPr>
          <w:color w:val="0E101A"/>
          <w:lang w:val="en-GB"/>
        </w:rPr>
        <w:t xml:space="preserve"> </w:t>
      </w:r>
      <w:r w:rsidRPr="00ED7E8B">
        <w:rPr>
          <w:color w:val="0E101A"/>
          <w:lang w:val="en-GB"/>
        </w:rPr>
        <w:t>G., Memedi, I.</w:t>
      </w:r>
      <w:r w:rsidR="00557E62">
        <w:rPr>
          <w:color w:val="0E101A"/>
          <w:lang w:val="en-GB"/>
        </w:rPr>
        <w:t>,</w:t>
      </w:r>
      <w:r w:rsidRPr="00ED7E8B">
        <w:rPr>
          <w:color w:val="0E101A"/>
          <w:lang w:val="en-GB"/>
        </w:rPr>
        <w:t xml:space="preserve"> </w:t>
      </w:r>
      <w:r w:rsidR="001977BD" w:rsidRPr="001977BD">
        <w:rPr>
          <w:color w:val="0E101A"/>
          <w:lang w:val="en-GB"/>
        </w:rPr>
        <w:t>&amp;</w:t>
      </w:r>
      <w:r w:rsidR="001977BD">
        <w:rPr>
          <w:color w:val="0E101A"/>
          <w:lang w:val="en-GB"/>
        </w:rPr>
        <w:t xml:space="preserve"> </w:t>
      </w:r>
      <w:r w:rsidRPr="00ED7E8B">
        <w:rPr>
          <w:color w:val="0E101A"/>
          <w:lang w:val="en-GB"/>
        </w:rPr>
        <w:t>Dimitrovski D.</w:t>
      </w:r>
      <w:r w:rsidR="00A858C5">
        <w:rPr>
          <w:color w:val="0E101A"/>
          <w:lang w:val="en-GB"/>
        </w:rPr>
        <w:t xml:space="preserve"> </w:t>
      </w:r>
      <w:r w:rsidR="00A65E29" w:rsidRPr="00A65E29">
        <w:rPr>
          <w:lang w:val="en-GB"/>
        </w:rPr>
        <w:t>(2020)</w:t>
      </w:r>
      <w:r w:rsidR="00A65E29">
        <w:rPr>
          <w:color w:val="0E101A"/>
          <w:lang w:val="en-GB"/>
        </w:rPr>
        <w:t>.</w:t>
      </w:r>
      <w:r w:rsidRPr="00ED7E8B">
        <w:rPr>
          <w:rStyle w:val="Strong"/>
          <w:color w:val="0E101A"/>
          <w:lang w:val="en-GB"/>
        </w:rPr>
        <w:t> </w:t>
      </w:r>
      <w:r w:rsidRPr="00ED7E8B">
        <w:rPr>
          <w:color w:val="0E101A"/>
          <w:lang w:val="en-GB"/>
        </w:rPr>
        <w:t xml:space="preserve">Coronavirus COVID-19 </w:t>
      </w:r>
      <w:r w:rsidR="001977BD" w:rsidRPr="00ED7E8B">
        <w:rPr>
          <w:color w:val="0E101A"/>
          <w:lang w:val="en-GB"/>
        </w:rPr>
        <w:t>disease, mental health and psychosoc</w:t>
      </w:r>
      <w:r w:rsidR="001977BD">
        <w:rPr>
          <w:color w:val="0E101A"/>
          <w:lang w:val="en-GB"/>
        </w:rPr>
        <w:t>i</w:t>
      </w:r>
      <w:r w:rsidR="001977BD" w:rsidRPr="00ED7E8B">
        <w:rPr>
          <w:color w:val="0E101A"/>
          <w:lang w:val="en-GB"/>
        </w:rPr>
        <w:t>al suppor</w:t>
      </w:r>
      <w:r w:rsidR="00071368">
        <w:rPr>
          <w:color w:val="0E101A"/>
          <w:lang w:val="en-GB"/>
        </w:rPr>
        <w:t>t.</w:t>
      </w:r>
      <w:r w:rsidRPr="00ED7E8B">
        <w:rPr>
          <w:color w:val="0E101A"/>
          <w:lang w:val="en-GB"/>
        </w:rPr>
        <w:t> </w:t>
      </w:r>
      <w:r w:rsidRPr="00F36492">
        <w:rPr>
          <w:rStyle w:val="Strong"/>
          <w:b w:val="0"/>
          <w:i/>
          <w:color w:val="0E101A"/>
          <w:lang w:val="en-GB"/>
        </w:rPr>
        <w:t>Society Register</w:t>
      </w:r>
      <w:r w:rsidRPr="00557E62">
        <w:rPr>
          <w:color w:val="0E101A"/>
          <w:lang w:val="en-GB"/>
        </w:rPr>
        <w:t>,</w:t>
      </w:r>
      <w:r w:rsidRPr="00ED7E8B">
        <w:rPr>
          <w:color w:val="0E101A"/>
          <w:lang w:val="en-GB"/>
        </w:rPr>
        <w:t xml:space="preserve"> </w:t>
      </w:r>
      <w:r w:rsidRPr="00756A98">
        <w:rPr>
          <w:i/>
          <w:color w:val="0E101A"/>
          <w:lang w:val="en-GB"/>
        </w:rPr>
        <w:t>4</w:t>
      </w:r>
      <w:r w:rsidR="00756A98">
        <w:rPr>
          <w:color w:val="0E101A"/>
          <w:lang w:val="en-GB"/>
        </w:rPr>
        <w:t>(</w:t>
      </w:r>
      <w:r w:rsidRPr="00ED7E8B">
        <w:rPr>
          <w:color w:val="0E101A"/>
          <w:lang w:val="en-GB"/>
        </w:rPr>
        <w:t>2</w:t>
      </w:r>
      <w:r w:rsidR="00756A98">
        <w:rPr>
          <w:color w:val="0E101A"/>
          <w:lang w:val="en-GB"/>
        </w:rPr>
        <w:t>)</w:t>
      </w:r>
      <w:r w:rsidRPr="00ED7E8B">
        <w:rPr>
          <w:color w:val="0E101A"/>
          <w:lang w:val="en-GB"/>
        </w:rPr>
        <w:t>, 33-48.</w:t>
      </w:r>
      <w:r w:rsidR="00756A98" w:rsidRPr="00756A98">
        <w:rPr>
          <w:rFonts w:asciiTheme="minorHAnsi" w:eastAsiaTheme="minorHAnsi" w:hAnsiTheme="minorHAnsi" w:cstheme="minorBidi"/>
          <w:sz w:val="22"/>
          <w:szCs w:val="22"/>
          <w:lang w:eastAsia="en-US"/>
        </w:rPr>
        <w:t xml:space="preserve"> </w:t>
      </w:r>
      <w:r w:rsidR="00756A98" w:rsidRPr="00756A98">
        <w:rPr>
          <w:rFonts w:eastAsiaTheme="minorHAnsi"/>
          <w:lang w:val="en-GB" w:eastAsia="en-US"/>
        </w:rPr>
        <w:t>https://doi.org/</w:t>
      </w:r>
      <w:hyperlink r:id="rId24" w:tgtFrame="_blank" w:history="1">
        <w:r w:rsidR="00756A98" w:rsidRPr="00756A98">
          <w:rPr>
            <w:rStyle w:val="Hyperlink"/>
            <w:color w:val="auto"/>
            <w:u w:val="none"/>
          </w:rPr>
          <w:t>10.14746/sr.2020.4.2.03</w:t>
        </w:r>
      </w:hyperlink>
    </w:p>
    <w:p w14:paraId="5424A447" w14:textId="0300181C" w:rsidR="00FB3B67" w:rsidRDefault="00FB3B67" w:rsidP="00744F4A">
      <w:pPr>
        <w:pStyle w:val="NormalWeb"/>
        <w:spacing w:before="0" w:beforeAutospacing="0" w:after="0" w:afterAutospacing="0" w:line="480" w:lineRule="auto"/>
        <w:ind w:left="284" w:hanging="284"/>
        <w:rPr>
          <w:lang w:val="en-GB"/>
        </w:rPr>
      </w:pPr>
      <w:r w:rsidRPr="00ED7E8B">
        <w:rPr>
          <w:color w:val="0E101A"/>
          <w:lang w:val="en-GB"/>
        </w:rPr>
        <w:t>Stanton, R., To, Q. G., Khalesi, S., Williams, S. L., Alley,</w:t>
      </w:r>
      <w:r w:rsidR="00C84B1F">
        <w:rPr>
          <w:color w:val="0E101A"/>
          <w:lang w:val="en-GB"/>
        </w:rPr>
        <w:t xml:space="preserve"> S. J., Thwaite, T. L., ...</w:t>
      </w:r>
      <w:r w:rsidRPr="00ED7E8B">
        <w:rPr>
          <w:color w:val="0E101A"/>
          <w:lang w:val="en-GB"/>
        </w:rPr>
        <w:t xml:space="preserve"> </w:t>
      </w:r>
      <w:r w:rsidR="00071368">
        <w:rPr>
          <w:color w:val="0E101A"/>
          <w:lang w:val="en-GB"/>
        </w:rPr>
        <w:t xml:space="preserve">&amp; </w:t>
      </w:r>
      <w:r w:rsidRPr="00ED7E8B">
        <w:rPr>
          <w:color w:val="0E101A"/>
          <w:lang w:val="en-GB"/>
        </w:rPr>
        <w:t xml:space="preserve">Vandelanotte, C. (2020). </w:t>
      </w:r>
      <w:r w:rsidR="00F36492">
        <w:rPr>
          <w:color w:val="0E101A"/>
          <w:lang w:val="en-GB"/>
        </w:rPr>
        <w:t>D</w:t>
      </w:r>
      <w:r w:rsidR="00F36492" w:rsidRPr="00ED7E8B">
        <w:rPr>
          <w:color w:val="0E101A"/>
          <w:lang w:val="en-GB"/>
        </w:rPr>
        <w:t>epression, anxie</w:t>
      </w:r>
      <w:r w:rsidR="00D310E3">
        <w:rPr>
          <w:color w:val="0E101A"/>
          <w:lang w:val="en-GB"/>
        </w:rPr>
        <w:t>ty and stress during COVID-19: A</w:t>
      </w:r>
      <w:r w:rsidR="00F36492" w:rsidRPr="00ED7E8B">
        <w:rPr>
          <w:color w:val="0E101A"/>
          <w:lang w:val="en-GB"/>
        </w:rPr>
        <w:t xml:space="preserve">ssociations with changes in physical activity, sleep, tobacco and alcohol use in </w:t>
      </w:r>
      <w:r w:rsidR="00F36492">
        <w:rPr>
          <w:color w:val="0E101A"/>
          <w:lang w:val="en-GB"/>
        </w:rPr>
        <w:t>A</w:t>
      </w:r>
      <w:r w:rsidR="00F36492" w:rsidRPr="00ED7E8B">
        <w:rPr>
          <w:color w:val="0E101A"/>
          <w:lang w:val="en-GB"/>
        </w:rPr>
        <w:t xml:space="preserve">ustralian adults. </w:t>
      </w:r>
      <w:r w:rsidRPr="00525DE7">
        <w:rPr>
          <w:i/>
          <w:color w:val="0E101A"/>
          <w:lang w:val="en-GB"/>
        </w:rPr>
        <w:t>International Journal of</w:t>
      </w:r>
      <w:r w:rsidR="00BB5265">
        <w:rPr>
          <w:i/>
          <w:color w:val="0E101A"/>
          <w:lang w:val="en-GB"/>
        </w:rPr>
        <w:t xml:space="preserve"> </w:t>
      </w:r>
      <w:r w:rsidRPr="00525DE7">
        <w:rPr>
          <w:i/>
          <w:color w:val="0E101A"/>
          <w:lang w:val="en-GB"/>
        </w:rPr>
        <w:t>Environmental Research and Public Health</w:t>
      </w:r>
      <w:r w:rsidR="00346CE6">
        <w:rPr>
          <w:i/>
          <w:color w:val="0E101A"/>
          <w:lang w:val="en-GB"/>
        </w:rPr>
        <w:t>,</w:t>
      </w:r>
      <w:r w:rsidR="00F36492">
        <w:rPr>
          <w:i/>
          <w:color w:val="0E101A"/>
          <w:lang w:val="en-GB"/>
        </w:rPr>
        <w:t xml:space="preserve"> </w:t>
      </w:r>
      <w:r w:rsidRPr="00AA3FFB">
        <w:rPr>
          <w:i/>
          <w:color w:val="0E101A"/>
          <w:lang w:val="en-GB"/>
        </w:rPr>
        <w:t>17</w:t>
      </w:r>
      <w:r w:rsidR="00AA3FFB">
        <w:rPr>
          <w:color w:val="0E101A"/>
          <w:lang w:val="en-GB"/>
        </w:rPr>
        <w:t>(</w:t>
      </w:r>
      <w:r w:rsidR="00F36492">
        <w:rPr>
          <w:color w:val="0E101A"/>
          <w:lang w:val="en-GB"/>
        </w:rPr>
        <w:t>11</w:t>
      </w:r>
      <w:r w:rsidR="00AA3FFB">
        <w:rPr>
          <w:color w:val="0E101A"/>
          <w:lang w:val="en-GB"/>
        </w:rPr>
        <w:t>)</w:t>
      </w:r>
      <w:r w:rsidR="001E6C18">
        <w:rPr>
          <w:color w:val="0E101A"/>
          <w:lang w:val="en-GB"/>
        </w:rPr>
        <w:t>,</w:t>
      </w:r>
      <w:r w:rsidR="00557E62">
        <w:rPr>
          <w:color w:val="0E101A"/>
          <w:lang w:val="en-GB"/>
        </w:rPr>
        <w:t xml:space="preserve"> </w:t>
      </w:r>
      <w:r w:rsidR="001E6C18">
        <w:rPr>
          <w:color w:val="0E101A"/>
          <w:lang w:val="en-GB"/>
        </w:rPr>
        <w:t>1-13.</w:t>
      </w:r>
      <w:r w:rsidR="00346CE6">
        <w:rPr>
          <w:color w:val="0E101A"/>
          <w:lang w:val="en-GB"/>
        </w:rPr>
        <w:t xml:space="preserve"> </w:t>
      </w:r>
      <w:hyperlink r:id="rId25" w:history="1">
        <w:r w:rsidR="00756A98" w:rsidRPr="00AA3FFB">
          <w:rPr>
            <w:rStyle w:val="Hyperlink"/>
            <w:bCs/>
            <w:color w:val="auto"/>
            <w:u w:val="none"/>
          </w:rPr>
          <w:t>https://doi.org/10.3390/ijerph17114065</w:t>
        </w:r>
      </w:hyperlink>
    </w:p>
    <w:p w14:paraId="0D0B9683" w14:textId="079651F8" w:rsidR="001723A2" w:rsidRPr="00ED7E8B" w:rsidRDefault="001723A2" w:rsidP="00744F4A">
      <w:pPr>
        <w:pStyle w:val="NormalWeb"/>
        <w:spacing w:before="0" w:beforeAutospacing="0" w:after="0" w:afterAutospacing="0" w:line="480" w:lineRule="auto"/>
        <w:ind w:left="284" w:hanging="284"/>
        <w:rPr>
          <w:color w:val="0E101A"/>
          <w:lang w:val="en-GB"/>
        </w:rPr>
      </w:pPr>
      <w:r w:rsidRPr="001723A2">
        <w:rPr>
          <w:color w:val="0E101A"/>
          <w:lang w:val="en-GB"/>
        </w:rPr>
        <w:t>Şahan,</w:t>
      </w:r>
      <w:r w:rsidR="00557E62">
        <w:rPr>
          <w:color w:val="0E101A"/>
          <w:lang w:val="en-GB"/>
        </w:rPr>
        <w:t xml:space="preserve"> </w:t>
      </w:r>
      <w:r w:rsidRPr="001723A2">
        <w:rPr>
          <w:color w:val="0E101A"/>
          <w:lang w:val="en-GB"/>
        </w:rPr>
        <w:t>C.</w:t>
      </w:r>
      <w:r w:rsidR="00A858C5">
        <w:rPr>
          <w:color w:val="0E101A"/>
          <w:lang w:val="en-GB"/>
        </w:rPr>
        <w:t xml:space="preserve"> </w:t>
      </w:r>
      <w:r w:rsidRPr="001723A2">
        <w:rPr>
          <w:color w:val="0E101A"/>
          <w:lang w:val="en-GB"/>
        </w:rPr>
        <w:t xml:space="preserve">(2016). </w:t>
      </w:r>
      <w:r w:rsidRPr="001723A2">
        <w:rPr>
          <w:i/>
          <w:color w:val="0E101A"/>
          <w:lang w:val="en-GB"/>
        </w:rPr>
        <w:t>Kopenhag Psikososyal Risk Değerlendirme Ölçeği'nin Türkçe'yeUyarlanması</w:t>
      </w:r>
      <w:r w:rsidRPr="00557E62">
        <w:rPr>
          <w:bCs/>
          <w:color w:val="0E101A"/>
          <w:lang w:val="en-GB"/>
        </w:rPr>
        <w:t>.</w:t>
      </w:r>
      <w:r w:rsidRPr="001723A2">
        <w:rPr>
          <w:b/>
          <w:bCs/>
          <w:color w:val="0E101A"/>
          <w:lang w:val="en-GB"/>
        </w:rPr>
        <w:t xml:space="preserve"> (</w:t>
      </w:r>
      <w:r w:rsidRPr="001723A2">
        <w:rPr>
          <w:color w:val="0E101A"/>
          <w:lang w:val="en-GB"/>
        </w:rPr>
        <w:t>Doktora Tezi).</w:t>
      </w:r>
      <w:r w:rsidRPr="001723A2">
        <w:rPr>
          <w:b/>
          <w:bCs/>
          <w:color w:val="0E101A"/>
          <w:lang w:val="en-GB"/>
        </w:rPr>
        <w:t> </w:t>
      </w:r>
      <w:r w:rsidRPr="001723A2">
        <w:rPr>
          <w:color w:val="0E101A"/>
          <w:lang w:val="en-GB"/>
        </w:rPr>
        <w:t>Dokuz Eylül Üniversitesi Sağlık Bilimleri Enstitüsü, İzmir.</w:t>
      </w:r>
    </w:p>
    <w:p w14:paraId="267F7706" w14:textId="01C639EE" w:rsidR="00163FB7" w:rsidRDefault="00FB3B67" w:rsidP="00163FB7">
      <w:pPr>
        <w:pStyle w:val="NormalWeb"/>
        <w:spacing w:before="0" w:beforeAutospacing="0" w:after="0" w:afterAutospacing="0" w:line="480" w:lineRule="auto"/>
        <w:ind w:left="284" w:hanging="284"/>
        <w:rPr>
          <w:color w:val="0E101A"/>
          <w:lang w:val="en-GB"/>
        </w:rPr>
      </w:pPr>
      <w:r w:rsidRPr="00E4795B">
        <w:rPr>
          <w:color w:val="0E101A"/>
          <w:lang w:val="en-GB"/>
        </w:rPr>
        <w:t>Taylor, S.</w:t>
      </w:r>
      <w:r w:rsidR="00557E62">
        <w:rPr>
          <w:color w:val="0E101A"/>
          <w:lang w:val="en-GB"/>
        </w:rPr>
        <w:t xml:space="preserve"> </w:t>
      </w:r>
      <w:r w:rsidR="00E4795B" w:rsidRPr="00E4795B">
        <w:rPr>
          <w:color w:val="0E101A"/>
          <w:lang w:val="en-GB"/>
        </w:rPr>
        <w:t>(2019).</w:t>
      </w:r>
      <w:r w:rsidR="005F08F0">
        <w:rPr>
          <w:color w:val="0E101A"/>
          <w:lang w:val="en-GB"/>
        </w:rPr>
        <w:t xml:space="preserve"> </w:t>
      </w:r>
      <w:r w:rsidRPr="00BE632C">
        <w:rPr>
          <w:rStyle w:val="Strong"/>
          <w:b w:val="0"/>
          <w:i/>
          <w:color w:val="0E101A"/>
          <w:lang w:val="en-GB"/>
        </w:rPr>
        <w:t xml:space="preserve">The </w:t>
      </w:r>
      <w:r w:rsidR="00210D62" w:rsidRPr="00BE632C">
        <w:rPr>
          <w:rStyle w:val="Strong"/>
          <w:b w:val="0"/>
          <w:i/>
          <w:color w:val="0E101A"/>
          <w:lang w:val="en-GB"/>
        </w:rPr>
        <w:t>psychology of pandemics: preparing for the next global outbreak of infectious disease</w:t>
      </w:r>
      <w:r w:rsidR="00D310E3" w:rsidRPr="00071368">
        <w:rPr>
          <w:rStyle w:val="Strong"/>
          <w:b w:val="0"/>
          <w:color w:val="0E101A"/>
          <w:lang w:val="en-GB"/>
        </w:rPr>
        <w:t>.</w:t>
      </w:r>
      <w:r w:rsidR="00D310E3">
        <w:rPr>
          <w:rStyle w:val="Strong"/>
          <w:color w:val="0E101A"/>
          <w:lang w:val="en-GB"/>
        </w:rPr>
        <w:t xml:space="preserve"> </w:t>
      </w:r>
      <w:r w:rsidRPr="00E4795B">
        <w:rPr>
          <w:color w:val="0E101A"/>
          <w:lang w:val="en-GB"/>
        </w:rPr>
        <w:t>Cambridge Scholars Publishing</w:t>
      </w:r>
      <w:r w:rsidR="00BE632C">
        <w:rPr>
          <w:color w:val="0E101A"/>
          <w:lang w:val="en-GB"/>
        </w:rPr>
        <w:t>.</w:t>
      </w:r>
    </w:p>
    <w:p w14:paraId="68C6A903" w14:textId="66407405" w:rsidR="00FB3B67" w:rsidRPr="00ED7E8B" w:rsidRDefault="00FB3B67" w:rsidP="00163FB7">
      <w:pPr>
        <w:pStyle w:val="NormalWeb"/>
        <w:spacing w:before="0" w:beforeAutospacing="0" w:after="0" w:afterAutospacing="0" w:line="480" w:lineRule="auto"/>
        <w:ind w:left="284" w:hanging="284"/>
        <w:rPr>
          <w:color w:val="0E101A"/>
          <w:lang w:val="en-GB"/>
        </w:rPr>
      </w:pPr>
      <w:r w:rsidRPr="00ED7E8B">
        <w:rPr>
          <w:color w:val="0E101A"/>
          <w:lang w:val="en-GB"/>
        </w:rPr>
        <w:t>Tuncay,</w:t>
      </w:r>
      <w:r w:rsidR="00557E62">
        <w:rPr>
          <w:color w:val="0E101A"/>
          <w:lang w:val="en-GB"/>
        </w:rPr>
        <w:t xml:space="preserve"> </w:t>
      </w:r>
      <w:r w:rsidRPr="00ED7E8B">
        <w:rPr>
          <w:color w:val="0E101A"/>
          <w:lang w:val="en-GB"/>
        </w:rPr>
        <w:t>F.,</w:t>
      </w:r>
      <w:r w:rsidR="00557E62">
        <w:rPr>
          <w:color w:val="0E101A"/>
          <w:lang w:val="en-GB"/>
        </w:rPr>
        <w:t xml:space="preserve"> </w:t>
      </w:r>
      <w:r w:rsidRPr="00ED7E8B">
        <w:rPr>
          <w:color w:val="0E101A"/>
          <w:lang w:val="en-GB"/>
        </w:rPr>
        <w:t>Koyuncu,</w:t>
      </w:r>
      <w:r w:rsidR="001E0D29">
        <w:rPr>
          <w:color w:val="0E101A"/>
          <w:lang w:val="en-GB"/>
        </w:rPr>
        <w:t xml:space="preserve"> </w:t>
      </w:r>
      <w:r w:rsidRPr="00ED7E8B">
        <w:rPr>
          <w:color w:val="0E101A"/>
          <w:lang w:val="en-GB"/>
        </w:rPr>
        <w:t>E.</w:t>
      </w:r>
      <w:r w:rsidR="00557E62">
        <w:rPr>
          <w:color w:val="0E101A"/>
          <w:lang w:val="en-GB"/>
        </w:rPr>
        <w:t>,</w:t>
      </w:r>
      <w:r w:rsidR="00BE632C" w:rsidRPr="00BE632C">
        <w:rPr>
          <w:color w:val="0E101A"/>
          <w:lang w:val="en-GB"/>
        </w:rPr>
        <w:t xml:space="preserve"> &amp; </w:t>
      </w:r>
      <w:r w:rsidRPr="00ED7E8B">
        <w:rPr>
          <w:color w:val="0E101A"/>
          <w:lang w:val="en-GB"/>
        </w:rPr>
        <w:t>Özel,</w:t>
      </w:r>
      <w:r w:rsidR="0022713A">
        <w:rPr>
          <w:color w:val="0E101A"/>
          <w:lang w:val="en-GB"/>
        </w:rPr>
        <w:t xml:space="preserve"> </w:t>
      </w:r>
      <w:r w:rsidRPr="00ED7E8B">
        <w:rPr>
          <w:color w:val="0E101A"/>
          <w:lang w:val="en-GB"/>
        </w:rPr>
        <w:t>Ş.</w:t>
      </w:r>
      <w:r w:rsidR="0022713A">
        <w:rPr>
          <w:color w:val="0E101A"/>
          <w:lang w:val="en-GB"/>
        </w:rPr>
        <w:t xml:space="preserve"> </w:t>
      </w:r>
      <w:r w:rsidR="00E4795B">
        <w:rPr>
          <w:color w:val="0E101A"/>
          <w:lang w:val="en-GB"/>
        </w:rPr>
        <w:t>(2020)</w:t>
      </w:r>
      <w:r w:rsidRPr="00ED7E8B">
        <w:rPr>
          <w:color w:val="0E101A"/>
          <w:lang w:val="en-GB"/>
        </w:rPr>
        <w:t xml:space="preserve">, </w:t>
      </w:r>
      <w:r w:rsidR="00BE632C" w:rsidRPr="00BE632C">
        <w:rPr>
          <w:lang w:val="en-GB"/>
        </w:rPr>
        <w:t>Pandemilerde sağlık çalışanlarının psikososyal sağlığını etkileyen koruyucu ve risk f</w:t>
      </w:r>
      <w:r w:rsidR="00D310E3">
        <w:rPr>
          <w:lang w:val="en-GB"/>
        </w:rPr>
        <w:t>aktörlerine ilişkin bir derleme.</w:t>
      </w:r>
      <w:r w:rsidRPr="00BE632C">
        <w:rPr>
          <w:lang w:val="en-GB"/>
        </w:rPr>
        <w:t> </w:t>
      </w:r>
      <w:r w:rsidRPr="00525DE7">
        <w:rPr>
          <w:rStyle w:val="Strong"/>
          <w:b w:val="0"/>
          <w:i/>
          <w:color w:val="0E101A"/>
          <w:lang w:val="en-GB"/>
        </w:rPr>
        <w:t>Ankara Med</w:t>
      </w:r>
      <w:r w:rsidR="00557E62">
        <w:rPr>
          <w:rStyle w:val="Strong"/>
          <w:b w:val="0"/>
          <w:i/>
          <w:color w:val="0E101A"/>
          <w:lang w:val="en-GB"/>
        </w:rPr>
        <w:t>ical</w:t>
      </w:r>
      <w:r w:rsidRPr="00525DE7">
        <w:rPr>
          <w:rStyle w:val="Strong"/>
          <w:b w:val="0"/>
          <w:i/>
          <w:color w:val="0E101A"/>
          <w:lang w:val="en-GB"/>
        </w:rPr>
        <w:t xml:space="preserve"> J</w:t>
      </w:r>
      <w:r w:rsidR="00557E62">
        <w:rPr>
          <w:rStyle w:val="Strong"/>
          <w:b w:val="0"/>
          <w:i/>
          <w:color w:val="0E101A"/>
          <w:lang w:val="en-GB"/>
        </w:rPr>
        <w:t>ournal</w:t>
      </w:r>
      <w:r w:rsidRPr="00557E62">
        <w:rPr>
          <w:rStyle w:val="Strong"/>
          <w:b w:val="0"/>
          <w:color w:val="0E101A"/>
          <w:lang w:val="en-GB"/>
        </w:rPr>
        <w:t>,</w:t>
      </w:r>
      <w:r w:rsidRPr="00ED7E8B">
        <w:rPr>
          <w:rStyle w:val="Strong"/>
          <w:color w:val="0E101A"/>
          <w:lang w:val="en-GB"/>
        </w:rPr>
        <w:t> </w:t>
      </w:r>
      <w:r w:rsidRPr="00346CE6">
        <w:rPr>
          <w:i/>
          <w:color w:val="0E101A"/>
          <w:lang w:val="en-GB"/>
        </w:rPr>
        <w:t>2</w:t>
      </w:r>
      <w:r w:rsidR="00E4795B">
        <w:rPr>
          <w:color w:val="0E101A"/>
          <w:lang w:val="en-GB"/>
        </w:rPr>
        <w:t>,</w:t>
      </w:r>
      <w:r w:rsidR="00E4795B" w:rsidRPr="00E4795B">
        <w:rPr>
          <w:color w:val="0E101A"/>
          <w:lang w:val="en-GB"/>
        </w:rPr>
        <w:t xml:space="preserve"> </w:t>
      </w:r>
      <w:r w:rsidRPr="00ED7E8B">
        <w:rPr>
          <w:color w:val="0E101A"/>
          <w:lang w:val="en-GB"/>
        </w:rPr>
        <w:t>488-501.</w:t>
      </w:r>
      <w:r w:rsidR="00BE632C">
        <w:rPr>
          <w:color w:val="0E101A"/>
          <w:lang w:val="en-GB"/>
        </w:rPr>
        <w:t xml:space="preserve"> </w:t>
      </w:r>
      <w:r w:rsidR="00346CE6" w:rsidRPr="00346CE6">
        <w:rPr>
          <w:color w:val="0E101A"/>
          <w:lang w:val="tr-TR"/>
        </w:rPr>
        <w:t>https://doi.org/</w:t>
      </w:r>
      <w:r w:rsidR="00BE632C" w:rsidRPr="00BE632C">
        <w:rPr>
          <w:color w:val="0E101A"/>
          <w:lang w:val="en-GB"/>
        </w:rPr>
        <w:t>10.5505/amj.2020.02418</w:t>
      </w:r>
    </w:p>
    <w:p w14:paraId="4F7A121E" w14:textId="60CBE804" w:rsidR="00D310E3" w:rsidRPr="005F08F0" w:rsidRDefault="00FB3B67" w:rsidP="005F08F0">
      <w:pPr>
        <w:pStyle w:val="NormalWeb"/>
        <w:spacing w:before="0" w:beforeAutospacing="0" w:after="0" w:afterAutospacing="0" w:line="480" w:lineRule="auto"/>
        <w:ind w:left="284" w:hanging="284"/>
        <w:rPr>
          <w:color w:val="0E101A"/>
          <w:lang w:val="en-GB"/>
        </w:rPr>
      </w:pPr>
      <w:r w:rsidRPr="00ED7E8B">
        <w:rPr>
          <w:color w:val="0E101A"/>
          <w:lang w:val="en-GB"/>
        </w:rPr>
        <w:t>Van Bavel</w:t>
      </w:r>
      <w:r w:rsidR="00557E62">
        <w:rPr>
          <w:color w:val="0E101A"/>
          <w:lang w:val="en-GB"/>
        </w:rPr>
        <w:t>,</w:t>
      </w:r>
      <w:r w:rsidRPr="00ED7E8B">
        <w:rPr>
          <w:color w:val="0E101A"/>
          <w:lang w:val="en-GB"/>
        </w:rPr>
        <w:t xml:space="preserve"> J</w:t>
      </w:r>
      <w:r w:rsidR="00557E62">
        <w:rPr>
          <w:color w:val="0E101A"/>
          <w:lang w:val="en-GB"/>
        </w:rPr>
        <w:t xml:space="preserve">. </w:t>
      </w:r>
      <w:r w:rsidRPr="00ED7E8B">
        <w:rPr>
          <w:color w:val="0E101A"/>
          <w:lang w:val="en-GB"/>
        </w:rPr>
        <w:t>J</w:t>
      </w:r>
      <w:r w:rsidR="00557E62">
        <w:rPr>
          <w:color w:val="0E101A"/>
          <w:lang w:val="en-GB"/>
        </w:rPr>
        <w:t>.</w:t>
      </w:r>
      <w:r w:rsidR="0077069B">
        <w:rPr>
          <w:color w:val="0E101A"/>
          <w:lang w:val="en-GB"/>
        </w:rPr>
        <w:t>,</w:t>
      </w:r>
      <w:r w:rsidR="005F08F0">
        <w:rPr>
          <w:color w:val="0E101A"/>
          <w:lang w:val="en-GB"/>
        </w:rPr>
        <w:t xml:space="preserve"> </w:t>
      </w:r>
      <w:r w:rsidR="0077069B">
        <w:rPr>
          <w:color w:val="0E101A"/>
          <w:lang w:val="en-GB"/>
        </w:rPr>
        <w:t>Baicker</w:t>
      </w:r>
      <w:r w:rsidR="00557E62">
        <w:rPr>
          <w:color w:val="0E101A"/>
          <w:lang w:val="en-GB"/>
        </w:rPr>
        <w:t>,</w:t>
      </w:r>
      <w:r w:rsidR="0077069B">
        <w:rPr>
          <w:color w:val="0E101A"/>
          <w:lang w:val="en-GB"/>
        </w:rPr>
        <w:t xml:space="preserve"> K.,</w:t>
      </w:r>
      <w:r w:rsidR="00557E62">
        <w:rPr>
          <w:color w:val="0E101A"/>
          <w:lang w:val="en-GB"/>
        </w:rPr>
        <w:t xml:space="preserve"> </w:t>
      </w:r>
      <w:r w:rsidR="0077069B">
        <w:rPr>
          <w:color w:val="0E101A"/>
          <w:lang w:val="en-GB"/>
        </w:rPr>
        <w:t>Boggi</w:t>
      </w:r>
      <w:r w:rsidR="00557E62">
        <w:rPr>
          <w:color w:val="0E101A"/>
          <w:lang w:val="en-GB"/>
        </w:rPr>
        <w:t>,</w:t>
      </w:r>
      <w:r w:rsidR="0077069B">
        <w:rPr>
          <w:color w:val="0E101A"/>
          <w:lang w:val="en-GB"/>
        </w:rPr>
        <w:t xml:space="preserve"> P.S.,</w:t>
      </w:r>
      <w:r w:rsidR="00557E62">
        <w:rPr>
          <w:color w:val="0E101A"/>
          <w:lang w:val="en-GB"/>
        </w:rPr>
        <w:t xml:space="preserve"> </w:t>
      </w:r>
      <w:r w:rsidR="0077069B">
        <w:rPr>
          <w:color w:val="0E101A"/>
          <w:lang w:val="en-GB"/>
        </w:rPr>
        <w:t>Capraro</w:t>
      </w:r>
      <w:r w:rsidR="00557E62">
        <w:rPr>
          <w:color w:val="0E101A"/>
          <w:lang w:val="en-GB"/>
        </w:rPr>
        <w:t>,</w:t>
      </w:r>
      <w:r w:rsidR="0077069B">
        <w:rPr>
          <w:color w:val="0E101A"/>
          <w:lang w:val="en-GB"/>
        </w:rPr>
        <w:t xml:space="preserve"> V.,</w:t>
      </w:r>
      <w:r w:rsidR="00557E62">
        <w:rPr>
          <w:color w:val="0E101A"/>
          <w:lang w:val="en-GB"/>
        </w:rPr>
        <w:t xml:space="preserve"> </w:t>
      </w:r>
      <w:r w:rsidR="0077069B">
        <w:rPr>
          <w:color w:val="0E101A"/>
          <w:lang w:val="en-GB"/>
        </w:rPr>
        <w:t>Cichocka A.,</w:t>
      </w:r>
      <w:r w:rsidR="00557E62">
        <w:rPr>
          <w:color w:val="0E101A"/>
          <w:lang w:val="en-GB"/>
        </w:rPr>
        <w:t xml:space="preserve"> Cikara M., … </w:t>
      </w:r>
      <w:r w:rsidR="00071368">
        <w:rPr>
          <w:color w:val="0E101A"/>
          <w:lang w:val="en-GB"/>
        </w:rPr>
        <w:t xml:space="preserve">&amp; </w:t>
      </w:r>
      <w:r w:rsidR="0077069B">
        <w:rPr>
          <w:color w:val="0E101A"/>
          <w:lang w:val="en-GB"/>
        </w:rPr>
        <w:t>Willer R.</w:t>
      </w:r>
      <w:r w:rsidRPr="00ED7E8B">
        <w:rPr>
          <w:color w:val="0E101A"/>
          <w:lang w:val="en-GB"/>
        </w:rPr>
        <w:t xml:space="preserve"> </w:t>
      </w:r>
      <w:r w:rsidR="0077069B">
        <w:rPr>
          <w:color w:val="0E101A"/>
          <w:lang w:val="en-GB"/>
        </w:rPr>
        <w:t>(</w:t>
      </w:r>
      <w:r w:rsidR="008B5044">
        <w:rPr>
          <w:color w:val="0E101A"/>
          <w:lang w:val="en-GB"/>
        </w:rPr>
        <w:t>2020).</w:t>
      </w:r>
      <w:r w:rsidRPr="00ED7E8B">
        <w:rPr>
          <w:color w:val="0E101A"/>
          <w:lang w:val="en-GB"/>
        </w:rPr>
        <w:t xml:space="preserve"> Using </w:t>
      </w:r>
      <w:r w:rsidR="008B5044" w:rsidRPr="00ED7E8B">
        <w:rPr>
          <w:color w:val="0E101A"/>
          <w:lang w:val="en-GB"/>
        </w:rPr>
        <w:t>social and behavioural science to support COVID-19 pandemic response</w:t>
      </w:r>
      <w:r w:rsidR="0022713A">
        <w:rPr>
          <w:color w:val="0E101A"/>
          <w:lang w:val="en-GB"/>
        </w:rPr>
        <w:t>.</w:t>
      </w:r>
      <w:r w:rsidRPr="00ED7E8B">
        <w:rPr>
          <w:color w:val="0E101A"/>
          <w:lang w:val="en-GB"/>
        </w:rPr>
        <w:t> </w:t>
      </w:r>
      <w:r w:rsidRPr="00525DE7">
        <w:rPr>
          <w:rStyle w:val="Strong"/>
          <w:b w:val="0"/>
          <w:i/>
          <w:color w:val="0E101A"/>
          <w:lang w:val="en-GB"/>
        </w:rPr>
        <w:t>Nature Human Behaviour</w:t>
      </w:r>
      <w:r w:rsidRPr="00557E62">
        <w:rPr>
          <w:color w:val="0E101A"/>
          <w:lang w:val="en-GB"/>
        </w:rPr>
        <w:t xml:space="preserve">, </w:t>
      </w:r>
      <w:r w:rsidRPr="00D310E3">
        <w:rPr>
          <w:i/>
          <w:color w:val="0E101A"/>
          <w:lang w:val="en-GB"/>
        </w:rPr>
        <w:t>4</w:t>
      </w:r>
      <w:r w:rsidRPr="00ED7E8B">
        <w:rPr>
          <w:color w:val="0E101A"/>
          <w:lang w:val="en-GB"/>
        </w:rPr>
        <w:t>, 460-471.</w:t>
      </w:r>
      <w:r w:rsidR="0077069B" w:rsidRPr="00525DE7">
        <w:rPr>
          <w:rFonts w:ascii="Whitney-Semibold2" w:eastAsiaTheme="minorHAnsi" w:hAnsi="Whitney-Semibold2" w:cs="Whitney-Semibold2"/>
          <w:sz w:val="16"/>
          <w:szCs w:val="16"/>
          <w:lang w:val="tr-TR" w:eastAsia="en-US"/>
        </w:rPr>
        <w:t xml:space="preserve"> </w:t>
      </w:r>
      <w:r w:rsidR="0077069B" w:rsidRPr="00525DE7">
        <w:rPr>
          <w:lang w:val="tr-TR"/>
        </w:rPr>
        <w:t>https://do</w:t>
      </w:r>
      <w:r w:rsidR="00A858C5">
        <w:rPr>
          <w:lang w:val="tr-TR"/>
        </w:rPr>
        <w:t>i.org/10.1038/s41562-020-0884-z</w:t>
      </w:r>
    </w:p>
    <w:p w14:paraId="0990D4FF" w14:textId="77777777" w:rsidR="0022713A" w:rsidRDefault="00FB3B67" w:rsidP="00D310E3">
      <w:pPr>
        <w:pStyle w:val="NormalWeb"/>
        <w:spacing w:before="0" w:beforeAutospacing="0" w:after="0" w:afterAutospacing="0" w:line="480" w:lineRule="auto"/>
        <w:rPr>
          <w:color w:val="0E101A"/>
          <w:lang w:val="en-GB"/>
        </w:rPr>
      </w:pPr>
      <w:r w:rsidRPr="00ED7E8B">
        <w:rPr>
          <w:color w:val="0E101A"/>
          <w:lang w:val="en-GB"/>
        </w:rPr>
        <w:t xml:space="preserve">Vindegaard, N., &amp; Benros, M. E. (2020). COVID-19 pandemic and mental health </w:t>
      </w:r>
    </w:p>
    <w:p w14:paraId="46853182" w14:textId="1447F190" w:rsidR="00FB3B67" w:rsidRDefault="00FB3B67" w:rsidP="0022713A">
      <w:pPr>
        <w:pStyle w:val="NormalWeb"/>
        <w:spacing w:before="0" w:beforeAutospacing="0" w:after="0" w:afterAutospacing="0" w:line="480" w:lineRule="auto"/>
        <w:ind w:left="284"/>
      </w:pPr>
      <w:r w:rsidRPr="00ED7E8B">
        <w:rPr>
          <w:color w:val="0E101A"/>
          <w:lang w:val="en-GB"/>
        </w:rPr>
        <w:t xml:space="preserve">consequences: </w:t>
      </w:r>
      <w:r w:rsidR="006D5FD5">
        <w:rPr>
          <w:color w:val="0E101A"/>
          <w:lang w:val="en-GB"/>
        </w:rPr>
        <w:t>S</w:t>
      </w:r>
      <w:r w:rsidRPr="00ED7E8B">
        <w:rPr>
          <w:color w:val="0E101A"/>
          <w:lang w:val="en-GB"/>
        </w:rPr>
        <w:t xml:space="preserve">ystematic review of the current evidence. </w:t>
      </w:r>
      <w:r w:rsidRPr="00525DE7">
        <w:rPr>
          <w:i/>
          <w:color w:val="0E101A"/>
          <w:lang w:val="en-GB"/>
        </w:rPr>
        <w:t>Brain, Behavior, and Immunity</w:t>
      </w:r>
      <w:r w:rsidRPr="00ED7E8B">
        <w:rPr>
          <w:color w:val="0E101A"/>
          <w:lang w:val="en-GB"/>
        </w:rPr>
        <w:t>.</w:t>
      </w:r>
      <w:r w:rsidR="006D5FD5" w:rsidRPr="006D5FD5">
        <w:rPr>
          <w:rFonts w:ascii="Arial" w:eastAsiaTheme="minorHAnsi" w:hAnsi="Arial" w:cs="Arial"/>
          <w:color w:val="000000"/>
          <w:sz w:val="20"/>
          <w:szCs w:val="20"/>
          <w:shd w:val="clear" w:color="auto" w:fill="FFFFFF"/>
          <w:lang w:eastAsia="en-US"/>
        </w:rPr>
        <w:t xml:space="preserve"> </w:t>
      </w:r>
      <w:r w:rsidR="009E375F" w:rsidRPr="009E375F">
        <w:rPr>
          <w:rFonts w:eastAsiaTheme="minorHAnsi"/>
          <w:color w:val="000000"/>
          <w:shd w:val="clear" w:color="auto" w:fill="FFFFFF"/>
          <w:lang w:eastAsia="en-US"/>
        </w:rPr>
        <w:t>1-12.</w:t>
      </w:r>
      <w:r w:rsidR="00346CE6">
        <w:rPr>
          <w:rFonts w:ascii="Arial" w:eastAsiaTheme="minorHAnsi" w:hAnsi="Arial" w:cs="Arial"/>
          <w:color w:val="000000"/>
          <w:sz w:val="20"/>
          <w:szCs w:val="20"/>
          <w:shd w:val="clear" w:color="auto" w:fill="FFFFFF"/>
          <w:lang w:eastAsia="en-US"/>
        </w:rPr>
        <w:t xml:space="preserve"> </w:t>
      </w:r>
      <w:r w:rsidR="00346CE6" w:rsidRPr="00346CE6">
        <w:rPr>
          <w:rFonts w:eastAsiaTheme="minorHAnsi"/>
          <w:color w:val="000000"/>
          <w:shd w:val="clear" w:color="auto" w:fill="FFFFFF"/>
          <w:lang w:val="tr-TR" w:eastAsia="en-US"/>
        </w:rPr>
        <w:t>https://doi.org/</w:t>
      </w:r>
      <w:hyperlink r:id="rId26" w:tgtFrame="pmc_ext" w:history="1">
        <w:r w:rsidR="006D5FD5" w:rsidRPr="006D5FD5">
          <w:rPr>
            <w:rStyle w:val="Hyperlink"/>
            <w:color w:val="auto"/>
            <w:u w:val="none"/>
          </w:rPr>
          <w:t>10.1016/j.bbi.2020.05.048</w:t>
        </w:r>
      </w:hyperlink>
    </w:p>
    <w:p w14:paraId="00EDB010" w14:textId="6663F19D" w:rsidR="00184923" w:rsidRPr="00ED7E8B" w:rsidRDefault="0022713A" w:rsidP="00744F4A">
      <w:pPr>
        <w:pStyle w:val="NormalWeb"/>
        <w:spacing w:before="0" w:beforeAutospacing="0" w:after="0" w:afterAutospacing="0" w:line="480" w:lineRule="auto"/>
        <w:ind w:left="284" w:hanging="284"/>
        <w:rPr>
          <w:color w:val="0E101A"/>
          <w:lang w:val="en-GB"/>
        </w:rPr>
      </w:pPr>
      <w:r>
        <w:rPr>
          <w:color w:val="0E101A"/>
        </w:rPr>
        <w:t>WHO</w:t>
      </w:r>
      <w:r w:rsidR="00A858C5">
        <w:rPr>
          <w:color w:val="0E101A"/>
        </w:rPr>
        <w:t xml:space="preserve"> </w:t>
      </w:r>
      <w:r w:rsidR="00184923">
        <w:rPr>
          <w:color w:val="0E101A"/>
        </w:rPr>
        <w:t xml:space="preserve">(2010). </w:t>
      </w:r>
      <w:r w:rsidR="00184923" w:rsidRPr="00184923">
        <w:rPr>
          <w:i/>
          <w:color w:val="0E101A"/>
        </w:rPr>
        <w:t xml:space="preserve">What is </w:t>
      </w:r>
      <w:r w:rsidR="00184923">
        <w:rPr>
          <w:i/>
          <w:color w:val="0E101A"/>
        </w:rPr>
        <w:t xml:space="preserve">a pandemic? </w:t>
      </w:r>
      <w:r w:rsidR="00184923" w:rsidRPr="00184923">
        <w:rPr>
          <w:i/>
          <w:color w:val="0E101A"/>
        </w:rPr>
        <w:t>https://www.who.int/csr/disease/swineflu/frequently_asked_questions/pandemic/en/</w:t>
      </w:r>
    </w:p>
    <w:p w14:paraId="7EC91CF8" w14:textId="2DE6B78D" w:rsidR="00FB3B67" w:rsidRPr="00ED7E8B" w:rsidRDefault="00FB3B67" w:rsidP="00744F4A">
      <w:pPr>
        <w:pStyle w:val="NormalWeb"/>
        <w:spacing w:before="0" w:beforeAutospacing="0" w:after="0" w:afterAutospacing="0" w:line="480" w:lineRule="auto"/>
        <w:ind w:left="284" w:hanging="284"/>
        <w:rPr>
          <w:color w:val="0E101A"/>
          <w:lang w:val="en-GB"/>
        </w:rPr>
      </w:pPr>
      <w:r w:rsidRPr="00525DE7">
        <w:rPr>
          <w:color w:val="0E101A"/>
          <w:lang w:val="en-GB"/>
        </w:rPr>
        <w:lastRenderedPageBreak/>
        <w:t>WHO</w:t>
      </w:r>
      <w:r w:rsidRPr="00ED7E8B">
        <w:rPr>
          <w:color w:val="0E101A"/>
          <w:lang w:val="en-GB"/>
        </w:rPr>
        <w:t xml:space="preserve"> Interim Guidance</w:t>
      </w:r>
      <w:r w:rsidR="0088335C" w:rsidRPr="00ED7E8B">
        <w:rPr>
          <w:color w:val="0E101A"/>
          <w:lang w:val="en-GB"/>
        </w:rPr>
        <w:t xml:space="preserve"> (2020). </w:t>
      </w:r>
      <w:r w:rsidRPr="00333573">
        <w:rPr>
          <w:i/>
          <w:color w:val="0E101A"/>
          <w:lang w:val="en-GB"/>
        </w:rPr>
        <w:t xml:space="preserve">Mental </w:t>
      </w:r>
      <w:r w:rsidR="00210D62" w:rsidRPr="00333573">
        <w:rPr>
          <w:i/>
          <w:color w:val="0E101A"/>
          <w:lang w:val="en-GB"/>
        </w:rPr>
        <w:t>health and psychosocial support aspects of the COVID-19 response</w:t>
      </w:r>
      <w:r w:rsidR="0022713A">
        <w:rPr>
          <w:color w:val="0E101A"/>
          <w:lang w:val="en-GB"/>
        </w:rPr>
        <w:t>.</w:t>
      </w:r>
      <w:r w:rsidR="00AC3FBA" w:rsidRPr="00AC3FBA">
        <w:rPr>
          <w:rFonts w:asciiTheme="minorHAnsi" w:eastAsiaTheme="minorHAnsi" w:hAnsiTheme="minorHAnsi" w:cstheme="minorBidi"/>
          <w:sz w:val="22"/>
          <w:szCs w:val="22"/>
          <w:lang w:eastAsia="en-US"/>
        </w:rPr>
        <w:t xml:space="preserve"> </w:t>
      </w:r>
      <w:hyperlink r:id="rId27" w:history="1">
        <w:r w:rsidR="00AC3FBA" w:rsidRPr="00AC3FBA">
          <w:rPr>
            <w:rStyle w:val="Hyperlink"/>
            <w:color w:val="auto"/>
            <w:u w:val="none"/>
          </w:rPr>
          <w:t>https://apps.who.int/iris/bitstream/handle/10665/331927/Mental-health-COVID-19-eng.pdf?sequence=1&amp;isAllowed=y</w:t>
        </w:r>
      </w:hyperlink>
    </w:p>
    <w:p w14:paraId="046940A5" w14:textId="071C6030" w:rsidR="00FB3B67" w:rsidRPr="00ED7E8B" w:rsidRDefault="00FB3B67" w:rsidP="00744F4A">
      <w:pPr>
        <w:pStyle w:val="NormalWeb"/>
        <w:spacing w:before="0" w:beforeAutospacing="0" w:after="0" w:afterAutospacing="0" w:line="480" w:lineRule="auto"/>
        <w:ind w:left="284" w:hanging="284"/>
        <w:rPr>
          <w:color w:val="0E101A"/>
          <w:lang w:val="en-GB"/>
        </w:rPr>
      </w:pPr>
      <w:r w:rsidRPr="00525DE7">
        <w:rPr>
          <w:color w:val="0E101A"/>
          <w:lang w:val="en-GB"/>
        </w:rPr>
        <w:t>WHO</w:t>
      </w:r>
      <w:r w:rsidR="002438A9">
        <w:rPr>
          <w:color w:val="0E101A"/>
          <w:lang w:val="en-GB"/>
        </w:rPr>
        <w:t xml:space="preserve"> </w:t>
      </w:r>
      <w:r w:rsidR="00AC3FBA">
        <w:rPr>
          <w:color w:val="0E101A"/>
          <w:lang w:val="en-GB"/>
        </w:rPr>
        <w:t>(2020)</w:t>
      </w:r>
      <w:r w:rsidR="002438A9">
        <w:rPr>
          <w:color w:val="0E101A"/>
          <w:lang w:val="en-GB"/>
        </w:rPr>
        <w:t>.</w:t>
      </w:r>
      <w:r w:rsidRPr="00ED7E8B">
        <w:rPr>
          <w:color w:val="0E101A"/>
          <w:lang w:val="en-GB"/>
        </w:rPr>
        <w:t xml:space="preserve"> </w:t>
      </w:r>
      <w:r w:rsidRPr="00333573">
        <w:rPr>
          <w:i/>
          <w:color w:val="0E101A"/>
          <w:lang w:val="en-GB"/>
        </w:rPr>
        <w:t>Mental health and psychosocial considerations during the COVID-19</w:t>
      </w:r>
      <w:r w:rsidR="00A858C5">
        <w:rPr>
          <w:i/>
          <w:color w:val="0E101A"/>
          <w:lang w:val="en-GB"/>
        </w:rPr>
        <w:t xml:space="preserve"> </w:t>
      </w:r>
      <w:r w:rsidRPr="00333573">
        <w:rPr>
          <w:i/>
          <w:color w:val="0E101A"/>
          <w:lang w:val="en-GB"/>
        </w:rPr>
        <w:t>outbreak</w:t>
      </w:r>
      <w:r w:rsidR="00333573">
        <w:rPr>
          <w:color w:val="0E101A"/>
          <w:lang w:val="en-GB"/>
        </w:rPr>
        <w:t>.</w:t>
      </w:r>
      <w:r w:rsidR="002438A9">
        <w:rPr>
          <w:color w:val="0E101A"/>
          <w:lang w:val="en-GB"/>
        </w:rPr>
        <w:t xml:space="preserve"> </w:t>
      </w:r>
      <w:hyperlink r:id="rId28" w:history="1">
        <w:r w:rsidR="00D95B0E" w:rsidRPr="00D95B0E">
          <w:rPr>
            <w:rStyle w:val="Hyperlink"/>
            <w:color w:val="auto"/>
            <w:u w:val="none"/>
          </w:rPr>
          <w:t>https://www.who.int/docs/default-source/coronaviruse/mental-health-considerations.pdf</w:t>
        </w:r>
      </w:hyperlink>
    </w:p>
    <w:p w14:paraId="54E1B8CE" w14:textId="66A2BB3F" w:rsidR="00FB3B67" w:rsidRPr="00ED7E8B" w:rsidRDefault="00FB3B67" w:rsidP="00744F4A">
      <w:pPr>
        <w:pStyle w:val="NormalWeb"/>
        <w:spacing w:before="0" w:beforeAutospacing="0" w:after="0" w:afterAutospacing="0" w:line="480" w:lineRule="auto"/>
        <w:ind w:left="284" w:hanging="284"/>
        <w:rPr>
          <w:color w:val="0E101A"/>
          <w:lang w:val="en-GB"/>
        </w:rPr>
      </w:pPr>
      <w:r w:rsidRPr="00525DE7">
        <w:rPr>
          <w:color w:val="0E101A"/>
          <w:lang w:val="en-GB"/>
        </w:rPr>
        <w:t>WHO</w:t>
      </w:r>
      <w:r w:rsidR="002438A9">
        <w:rPr>
          <w:color w:val="0E101A"/>
          <w:lang w:val="en-GB"/>
        </w:rPr>
        <w:t xml:space="preserve"> (2020). </w:t>
      </w:r>
      <w:r w:rsidR="00333573" w:rsidRPr="00333573">
        <w:rPr>
          <w:i/>
          <w:color w:val="0E101A"/>
          <w:lang w:val="en-GB"/>
        </w:rPr>
        <w:t>Number at glance</w:t>
      </w:r>
      <w:r w:rsidR="00333573">
        <w:rPr>
          <w:color w:val="0E101A"/>
          <w:lang w:val="en-GB"/>
        </w:rPr>
        <w:t xml:space="preserve">. </w:t>
      </w:r>
      <w:hyperlink r:id="rId29" w:tgtFrame="_blank" w:history="1">
        <w:r w:rsidRPr="00333573">
          <w:rPr>
            <w:rStyle w:val="Hyperlink"/>
            <w:color w:val="auto"/>
            <w:u w:val="none"/>
            <w:lang w:val="en-GB"/>
          </w:rPr>
          <w:t>https://www.who.int/emergencies/diseases/novel-coronavirus-2019</w:t>
        </w:r>
      </w:hyperlink>
      <w:r w:rsidRPr="00333573">
        <w:rPr>
          <w:lang w:val="en-GB"/>
        </w:rPr>
        <w:t xml:space="preserve">, </w:t>
      </w:r>
      <w:r w:rsidR="00AD47F2">
        <w:rPr>
          <w:color w:val="0E101A"/>
          <w:lang w:val="en-GB"/>
        </w:rPr>
        <w:t>23</w:t>
      </w:r>
      <w:r w:rsidRPr="00ED7E8B">
        <w:rPr>
          <w:color w:val="0E101A"/>
          <w:lang w:val="en-GB"/>
        </w:rPr>
        <w:t xml:space="preserve"> J</w:t>
      </w:r>
      <w:r w:rsidR="00333573">
        <w:rPr>
          <w:color w:val="0E101A"/>
          <w:lang w:val="en-GB"/>
        </w:rPr>
        <w:t>uly</w:t>
      </w:r>
      <w:r w:rsidRPr="00ED7E8B">
        <w:rPr>
          <w:color w:val="0E101A"/>
          <w:lang w:val="en-GB"/>
        </w:rPr>
        <w:t xml:space="preserve"> 2020.</w:t>
      </w:r>
    </w:p>
    <w:p w14:paraId="30EC9ACF" w14:textId="673C3F14" w:rsidR="002438A9"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Wu</w:t>
      </w:r>
      <w:r w:rsidR="00A858C5">
        <w:rPr>
          <w:color w:val="0E101A"/>
          <w:lang w:val="en-GB"/>
        </w:rPr>
        <w:t>,</w:t>
      </w:r>
      <w:r w:rsidR="005F31A5">
        <w:rPr>
          <w:color w:val="0E101A"/>
          <w:lang w:val="en-GB"/>
        </w:rPr>
        <w:t xml:space="preserve"> P.,</w:t>
      </w:r>
      <w:r w:rsidR="00A858C5">
        <w:rPr>
          <w:color w:val="0E101A"/>
          <w:lang w:val="en-GB"/>
        </w:rPr>
        <w:t xml:space="preserve"> </w:t>
      </w:r>
      <w:r w:rsidR="005F31A5">
        <w:rPr>
          <w:color w:val="0E101A"/>
          <w:lang w:val="en-GB"/>
        </w:rPr>
        <w:t>Fang</w:t>
      </w:r>
      <w:r w:rsidR="00A858C5">
        <w:rPr>
          <w:color w:val="0E101A"/>
          <w:lang w:val="en-GB"/>
        </w:rPr>
        <w:t>,</w:t>
      </w:r>
      <w:r w:rsidR="005F31A5">
        <w:rPr>
          <w:color w:val="0E101A"/>
          <w:lang w:val="en-GB"/>
        </w:rPr>
        <w:t xml:space="preserve"> Y.,</w:t>
      </w:r>
      <w:r w:rsidR="00A858C5">
        <w:rPr>
          <w:color w:val="0E101A"/>
          <w:lang w:val="en-GB"/>
        </w:rPr>
        <w:t xml:space="preserve"> </w:t>
      </w:r>
      <w:r w:rsidR="005F31A5">
        <w:rPr>
          <w:color w:val="0E101A"/>
          <w:lang w:val="en-GB"/>
        </w:rPr>
        <w:t>Guan</w:t>
      </w:r>
      <w:r w:rsidR="00A858C5">
        <w:rPr>
          <w:color w:val="0E101A"/>
          <w:lang w:val="en-GB"/>
        </w:rPr>
        <w:t>,</w:t>
      </w:r>
      <w:r w:rsidR="005F31A5">
        <w:rPr>
          <w:color w:val="0E101A"/>
          <w:lang w:val="en-GB"/>
        </w:rPr>
        <w:t xml:space="preserve"> Z.,</w:t>
      </w:r>
      <w:r w:rsidR="00A858C5">
        <w:rPr>
          <w:color w:val="0E101A"/>
          <w:lang w:val="en-GB"/>
        </w:rPr>
        <w:t xml:space="preserve"> </w:t>
      </w:r>
      <w:r w:rsidR="005F31A5">
        <w:rPr>
          <w:color w:val="0E101A"/>
          <w:lang w:val="en-GB"/>
        </w:rPr>
        <w:t>Fan</w:t>
      </w:r>
      <w:r w:rsidR="00A858C5">
        <w:rPr>
          <w:color w:val="0E101A"/>
          <w:lang w:val="en-GB"/>
        </w:rPr>
        <w:t>,</w:t>
      </w:r>
      <w:r w:rsidR="005F31A5">
        <w:rPr>
          <w:color w:val="0E101A"/>
          <w:lang w:val="en-GB"/>
        </w:rPr>
        <w:t xml:space="preserve"> B.,</w:t>
      </w:r>
      <w:r w:rsidR="00A858C5">
        <w:rPr>
          <w:color w:val="0E101A"/>
          <w:lang w:val="en-GB"/>
        </w:rPr>
        <w:t xml:space="preserve"> </w:t>
      </w:r>
      <w:r w:rsidR="005F31A5">
        <w:rPr>
          <w:color w:val="0E101A"/>
          <w:lang w:val="en-GB"/>
        </w:rPr>
        <w:t>Kong</w:t>
      </w:r>
      <w:r w:rsidR="00A858C5">
        <w:rPr>
          <w:color w:val="0E101A"/>
          <w:lang w:val="en-GB"/>
        </w:rPr>
        <w:t>,</w:t>
      </w:r>
      <w:r w:rsidR="005F31A5">
        <w:rPr>
          <w:color w:val="0E101A"/>
          <w:lang w:val="en-GB"/>
        </w:rPr>
        <w:t xml:space="preserve"> J.,</w:t>
      </w:r>
      <w:r w:rsidR="00A858C5">
        <w:rPr>
          <w:color w:val="0E101A"/>
          <w:lang w:val="en-GB"/>
        </w:rPr>
        <w:t xml:space="preserve"> </w:t>
      </w:r>
      <w:r w:rsidR="005F31A5">
        <w:rPr>
          <w:color w:val="0E101A"/>
          <w:lang w:val="en-GB"/>
        </w:rPr>
        <w:t>Yao Z.,</w:t>
      </w:r>
      <w:r w:rsidR="00A858C5">
        <w:rPr>
          <w:color w:val="0E101A"/>
          <w:lang w:val="en-GB"/>
        </w:rPr>
        <w:t xml:space="preserve"> </w:t>
      </w:r>
      <w:r w:rsidR="005F31A5">
        <w:rPr>
          <w:color w:val="0E101A"/>
          <w:lang w:val="en-GB"/>
        </w:rPr>
        <w:t>…</w:t>
      </w:r>
      <w:r w:rsidR="00C84B1F">
        <w:rPr>
          <w:color w:val="0E101A"/>
          <w:lang w:val="en-GB"/>
        </w:rPr>
        <w:t xml:space="preserve"> </w:t>
      </w:r>
      <w:r w:rsidR="00071368">
        <w:rPr>
          <w:color w:val="0E101A"/>
          <w:lang w:val="en-GB"/>
        </w:rPr>
        <w:t xml:space="preserve">&amp; </w:t>
      </w:r>
      <w:r w:rsidR="005F31A5">
        <w:rPr>
          <w:color w:val="0E101A"/>
          <w:lang w:val="en-GB"/>
        </w:rPr>
        <w:t>Hoven</w:t>
      </w:r>
      <w:r w:rsidR="00A858C5">
        <w:rPr>
          <w:color w:val="0E101A"/>
          <w:lang w:val="en-GB"/>
        </w:rPr>
        <w:t>,</w:t>
      </w:r>
      <w:r w:rsidR="005F31A5">
        <w:rPr>
          <w:color w:val="0E101A"/>
          <w:lang w:val="en-GB"/>
        </w:rPr>
        <w:t xml:space="preserve"> C.</w:t>
      </w:r>
      <w:r w:rsidR="00A858C5">
        <w:rPr>
          <w:color w:val="0E101A"/>
          <w:lang w:val="en-GB"/>
        </w:rPr>
        <w:t xml:space="preserve"> </w:t>
      </w:r>
      <w:r w:rsidR="005F31A5">
        <w:rPr>
          <w:color w:val="0E101A"/>
          <w:lang w:val="en-GB"/>
        </w:rPr>
        <w:t>W.</w:t>
      </w:r>
      <w:r w:rsidR="00071368">
        <w:rPr>
          <w:color w:val="0E101A"/>
          <w:lang w:val="en-GB"/>
        </w:rPr>
        <w:t xml:space="preserve"> </w:t>
      </w:r>
      <w:r w:rsidR="008B5044">
        <w:rPr>
          <w:color w:val="0E101A"/>
          <w:lang w:val="en-GB"/>
        </w:rPr>
        <w:t>(2009).</w:t>
      </w:r>
      <w:r w:rsidRPr="00ED7E8B">
        <w:rPr>
          <w:color w:val="0E101A"/>
          <w:lang w:val="en-GB"/>
        </w:rPr>
        <w:t xml:space="preserve"> The </w:t>
      </w:r>
      <w:r w:rsidR="008B5044" w:rsidRPr="00ED7E8B">
        <w:rPr>
          <w:color w:val="0E101A"/>
          <w:lang w:val="en-GB"/>
        </w:rPr>
        <w:t xml:space="preserve">psychological impact of the sars epidemic on hospital employees in </w:t>
      </w:r>
      <w:r w:rsidR="00AC2AAB">
        <w:rPr>
          <w:color w:val="0E101A"/>
          <w:lang w:val="en-GB"/>
        </w:rPr>
        <w:t>C</w:t>
      </w:r>
      <w:r w:rsidR="00A858C5">
        <w:rPr>
          <w:color w:val="0E101A"/>
          <w:lang w:val="en-GB"/>
        </w:rPr>
        <w:t>hina: E</w:t>
      </w:r>
      <w:r w:rsidR="008B5044" w:rsidRPr="00ED7E8B">
        <w:rPr>
          <w:color w:val="0E101A"/>
          <w:lang w:val="en-GB"/>
        </w:rPr>
        <w:t>xposure, risk perception, and altruistic acceptance of risk</w:t>
      </w:r>
      <w:r w:rsidR="002438A9">
        <w:rPr>
          <w:color w:val="0E101A"/>
          <w:lang w:val="en-GB"/>
        </w:rPr>
        <w:t>.</w:t>
      </w:r>
      <w:r w:rsidRPr="00ED7E8B">
        <w:rPr>
          <w:color w:val="0E101A"/>
          <w:lang w:val="en-GB"/>
        </w:rPr>
        <w:t> </w:t>
      </w:r>
      <w:r w:rsidRPr="00210D62">
        <w:rPr>
          <w:rStyle w:val="Strong"/>
          <w:b w:val="0"/>
          <w:i/>
          <w:color w:val="0E101A"/>
          <w:lang w:val="en-GB"/>
        </w:rPr>
        <w:t>The Canadian Journal of Psychiatry,</w:t>
      </w:r>
      <w:r w:rsidR="002438A9">
        <w:rPr>
          <w:color w:val="0E101A"/>
          <w:lang w:val="en-GB"/>
        </w:rPr>
        <w:t> </w:t>
      </w:r>
      <w:r w:rsidR="002438A9" w:rsidRPr="002438A9">
        <w:rPr>
          <w:i/>
          <w:color w:val="0E101A"/>
          <w:lang w:val="en-GB"/>
        </w:rPr>
        <w:t>54</w:t>
      </w:r>
      <w:r w:rsidR="002438A9">
        <w:rPr>
          <w:color w:val="0E101A"/>
          <w:lang w:val="en-GB"/>
        </w:rPr>
        <w:t>(</w:t>
      </w:r>
      <w:r w:rsidRPr="00ED7E8B">
        <w:rPr>
          <w:color w:val="0E101A"/>
          <w:lang w:val="en-GB"/>
        </w:rPr>
        <w:t>5</w:t>
      </w:r>
      <w:r w:rsidR="002438A9">
        <w:rPr>
          <w:color w:val="0E101A"/>
          <w:lang w:val="en-GB"/>
        </w:rPr>
        <w:t>)</w:t>
      </w:r>
      <w:r w:rsidRPr="00ED7E8B">
        <w:rPr>
          <w:color w:val="0E101A"/>
          <w:lang w:val="en-GB"/>
        </w:rPr>
        <w:t>, 302-311.</w:t>
      </w:r>
      <w:r w:rsidR="002438A9" w:rsidRPr="002438A9">
        <w:rPr>
          <w:rFonts w:asciiTheme="minorHAnsi" w:eastAsiaTheme="minorHAnsi" w:hAnsiTheme="minorHAnsi" w:cstheme="minorBidi"/>
          <w:sz w:val="22"/>
          <w:szCs w:val="22"/>
          <w:lang w:eastAsia="en-US"/>
        </w:rPr>
        <w:t xml:space="preserve"> </w:t>
      </w:r>
      <w:r w:rsidR="002438A9" w:rsidRPr="002438A9">
        <w:rPr>
          <w:rFonts w:eastAsiaTheme="minorHAnsi"/>
          <w:lang w:val="tr-TR" w:eastAsia="en-US"/>
        </w:rPr>
        <w:t>https://doi.org/</w:t>
      </w:r>
      <w:hyperlink r:id="rId30" w:tgtFrame="pmc_ext" w:history="1">
        <w:r w:rsidR="002438A9" w:rsidRPr="002438A9">
          <w:rPr>
            <w:rStyle w:val="Hyperlink"/>
            <w:color w:val="auto"/>
            <w:u w:val="none"/>
          </w:rPr>
          <w:t>10.1177/070674370905400504</w:t>
        </w:r>
      </w:hyperlink>
    </w:p>
    <w:p w14:paraId="0BB19445" w14:textId="336474D9" w:rsidR="00FB3B67" w:rsidRPr="00ED7E8B" w:rsidRDefault="00FB3B67" w:rsidP="00744F4A">
      <w:pPr>
        <w:pStyle w:val="NormalWeb"/>
        <w:spacing w:before="0" w:beforeAutospacing="0" w:after="0" w:afterAutospacing="0" w:line="480" w:lineRule="auto"/>
        <w:ind w:left="284" w:hanging="284"/>
        <w:rPr>
          <w:color w:val="0E101A"/>
          <w:lang w:val="en-GB"/>
        </w:rPr>
      </w:pPr>
      <w:r w:rsidRPr="00ED7E8B">
        <w:rPr>
          <w:color w:val="0E101A"/>
          <w:lang w:val="en-GB"/>
        </w:rPr>
        <w:t>Z</w:t>
      </w:r>
      <w:r w:rsidR="006D5FD5">
        <w:rPr>
          <w:color w:val="0E101A"/>
          <w:lang w:val="en-GB"/>
        </w:rPr>
        <w:t>h</w:t>
      </w:r>
      <w:r w:rsidRPr="00ED7E8B">
        <w:rPr>
          <w:color w:val="0E101A"/>
          <w:lang w:val="en-GB"/>
        </w:rPr>
        <w:t>ang</w:t>
      </w:r>
      <w:r w:rsidR="00A858C5">
        <w:rPr>
          <w:color w:val="0E101A"/>
          <w:lang w:val="en-GB"/>
        </w:rPr>
        <w:t>,</w:t>
      </w:r>
      <w:r w:rsidR="00D569BF">
        <w:rPr>
          <w:color w:val="0E101A"/>
          <w:lang w:val="en-GB"/>
        </w:rPr>
        <w:t xml:space="preserve"> </w:t>
      </w:r>
      <w:r w:rsidR="006D5FD5">
        <w:rPr>
          <w:color w:val="0E101A"/>
          <w:lang w:val="en-GB"/>
        </w:rPr>
        <w:t>W.</w:t>
      </w:r>
      <w:r w:rsidRPr="00ED7E8B">
        <w:rPr>
          <w:color w:val="0E101A"/>
          <w:lang w:val="en-GB"/>
        </w:rPr>
        <w:t xml:space="preserve">, </w:t>
      </w:r>
      <w:r w:rsidR="00D569BF" w:rsidRPr="00D569BF">
        <w:rPr>
          <w:color w:val="0E101A"/>
        </w:rPr>
        <w:t>Wang</w:t>
      </w:r>
      <w:r w:rsidR="00A858C5">
        <w:rPr>
          <w:color w:val="0E101A"/>
        </w:rPr>
        <w:t>,</w:t>
      </w:r>
      <w:r w:rsidR="00D569BF" w:rsidRPr="00D569BF">
        <w:rPr>
          <w:color w:val="0E101A"/>
        </w:rPr>
        <w:t xml:space="preserve"> K.</w:t>
      </w:r>
      <w:r w:rsidR="00D569BF">
        <w:rPr>
          <w:color w:val="0E101A"/>
        </w:rPr>
        <w:t>,</w:t>
      </w:r>
      <w:r w:rsidR="00A858C5">
        <w:rPr>
          <w:color w:val="0E101A"/>
        </w:rPr>
        <w:t xml:space="preserve"> Yin, </w:t>
      </w:r>
      <w:r w:rsidR="00D569BF" w:rsidRPr="00D569BF">
        <w:rPr>
          <w:color w:val="0E101A"/>
        </w:rPr>
        <w:t>L.</w:t>
      </w:r>
      <w:r w:rsidR="00D569BF">
        <w:rPr>
          <w:color w:val="0E101A"/>
        </w:rPr>
        <w:t xml:space="preserve">, </w:t>
      </w:r>
      <w:r w:rsidR="00D569BF" w:rsidRPr="00D569BF">
        <w:rPr>
          <w:color w:val="0E101A"/>
        </w:rPr>
        <w:t>Zhao</w:t>
      </w:r>
      <w:r w:rsidR="00A858C5">
        <w:rPr>
          <w:color w:val="0E101A"/>
        </w:rPr>
        <w:t>,</w:t>
      </w:r>
      <w:r w:rsidR="00D569BF" w:rsidRPr="00D569BF">
        <w:rPr>
          <w:color w:val="0E101A"/>
        </w:rPr>
        <w:t xml:space="preserve"> W.</w:t>
      </w:r>
      <w:r w:rsidR="00D569BF">
        <w:rPr>
          <w:color w:val="0E101A"/>
        </w:rPr>
        <w:t>,</w:t>
      </w:r>
      <w:r w:rsidR="00D569BF" w:rsidRPr="00D569BF">
        <w:rPr>
          <w:color w:val="0E101A"/>
        </w:rPr>
        <w:t> </w:t>
      </w:r>
      <w:r w:rsidR="00D569BF">
        <w:rPr>
          <w:color w:val="0E101A"/>
        </w:rPr>
        <w:t>Xue Q,</w:t>
      </w:r>
      <w:r w:rsidR="00D569BF" w:rsidRPr="00D569BF">
        <w:rPr>
          <w:color w:val="0E101A"/>
        </w:rPr>
        <w:t> Peng M.</w:t>
      </w:r>
      <w:r w:rsidR="00A858C5">
        <w:rPr>
          <w:color w:val="0E101A"/>
        </w:rPr>
        <w:t xml:space="preserve">, </w:t>
      </w:r>
      <w:r w:rsidR="00D569BF">
        <w:rPr>
          <w:color w:val="0E101A"/>
        </w:rPr>
        <w:t>...</w:t>
      </w:r>
      <w:r w:rsidR="00071368">
        <w:rPr>
          <w:color w:val="0E101A"/>
        </w:rPr>
        <w:t xml:space="preserve"> &amp; </w:t>
      </w:r>
      <w:r w:rsidR="00D569BF" w:rsidRPr="00D569BF">
        <w:rPr>
          <w:color w:val="0E101A"/>
        </w:rPr>
        <w:t>Wang H</w:t>
      </w:r>
      <w:r w:rsidR="00D569BF">
        <w:rPr>
          <w:color w:val="0E101A"/>
        </w:rPr>
        <w:t>.</w:t>
      </w:r>
      <w:r w:rsidR="00A858C5">
        <w:rPr>
          <w:color w:val="0E101A"/>
        </w:rPr>
        <w:t xml:space="preserve"> </w:t>
      </w:r>
      <w:r w:rsidR="00D569BF">
        <w:rPr>
          <w:color w:val="0E101A"/>
        </w:rPr>
        <w:t>(2020).</w:t>
      </w:r>
      <w:r w:rsidR="002438A9">
        <w:rPr>
          <w:color w:val="0E101A"/>
        </w:rPr>
        <w:t xml:space="preserve"> </w:t>
      </w:r>
      <w:r w:rsidRPr="00ED7E8B">
        <w:rPr>
          <w:color w:val="0E101A"/>
          <w:lang w:val="en-GB"/>
        </w:rPr>
        <w:t xml:space="preserve">Mental </w:t>
      </w:r>
      <w:r w:rsidR="00210D62" w:rsidRPr="00ED7E8B">
        <w:rPr>
          <w:color w:val="0E101A"/>
          <w:lang w:val="en-GB"/>
        </w:rPr>
        <w:t xml:space="preserve">health and psychosocial problems of medical health workers </w:t>
      </w:r>
      <w:r w:rsidRPr="00ED7E8B">
        <w:rPr>
          <w:color w:val="0E101A"/>
          <w:lang w:val="en-GB"/>
        </w:rPr>
        <w:t xml:space="preserve">during the COVID-19 </w:t>
      </w:r>
      <w:r w:rsidR="00210D62">
        <w:rPr>
          <w:color w:val="0E101A"/>
          <w:lang w:val="en-GB"/>
        </w:rPr>
        <w:t>e</w:t>
      </w:r>
      <w:r w:rsidR="00A858C5">
        <w:rPr>
          <w:color w:val="0E101A"/>
          <w:lang w:val="en-GB"/>
        </w:rPr>
        <w:t>pidemic in China.</w:t>
      </w:r>
      <w:r w:rsidR="006D5FD5" w:rsidRPr="006D5FD5">
        <w:rPr>
          <w:rFonts w:asciiTheme="minorHAnsi" w:eastAsiaTheme="minorHAnsi" w:hAnsiTheme="minorHAnsi" w:cstheme="minorBidi"/>
          <w:color w:val="0E101A"/>
          <w:sz w:val="22"/>
          <w:szCs w:val="22"/>
          <w:lang w:val="en-GB" w:eastAsia="en-US"/>
        </w:rPr>
        <w:t xml:space="preserve"> </w:t>
      </w:r>
      <w:r w:rsidRPr="00D569BF">
        <w:rPr>
          <w:rStyle w:val="Strong"/>
          <w:b w:val="0"/>
          <w:i/>
          <w:color w:val="0E101A"/>
          <w:lang w:val="en-GB"/>
        </w:rPr>
        <w:t>Psychoter and Psychosom</w:t>
      </w:r>
      <w:r w:rsidRPr="00ED7E8B">
        <w:rPr>
          <w:color w:val="0E101A"/>
          <w:lang w:val="en-GB"/>
        </w:rPr>
        <w:t xml:space="preserve">, </w:t>
      </w:r>
      <w:r w:rsidR="00E44AA9" w:rsidRPr="00E44AA9">
        <w:rPr>
          <w:i/>
          <w:color w:val="0E101A"/>
          <w:lang w:val="en-GB"/>
        </w:rPr>
        <w:t>89</w:t>
      </w:r>
      <w:r w:rsidR="00E44AA9">
        <w:rPr>
          <w:color w:val="0E101A"/>
          <w:lang w:val="en-GB"/>
        </w:rPr>
        <w:t>(4),</w:t>
      </w:r>
      <w:r w:rsidR="002438A9">
        <w:rPr>
          <w:color w:val="0E101A"/>
          <w:lang w:val="en-GB"/>
        </w:rPr>
        <w:t xml:space="preserve"> </w:t>
      </w:r>
      <w:r w:rsidR="00071368">
        <w:rPr>
          <w:color w:val="0E101A"/>
          <w:lang w:val="en-GB"/>
        </w:rPr>
        <w:t>2-</w:t>
      </w:r>
      <w:r w:rsidR="002438A9" w:rsidRPr="002438A9">
        <w:rPr>
          <w:color w:val="0E101A"/>
          <w:lang w:val="en-GB"/>
        </w:rPr>
        <w:t>9. </w:t>
      </w:r>
      <w:r w:rsidR="002438A9" w:rsidRPr="002438A9">
        <w:rPr>
          <w:color w:val="0E101A"/>
          <w:lang w:val="tr-TR"/>
        </w:rPr>
        <w:t>https://doi.org/</w:t>
      </w:r>
      <w:r w:rsidRPr="00ED7E8B">
        <w:rPr>
          <w:color w:val="0E101A"/>
          <w:lang w:val="en-GB"/>
        </w:rPr>
        <w:t>10.1159/000507639</w:t>
      </w:r>
      <w:r w:rsidR="00D569BF">
        <w:rPr>
          <w:color w:val="0E101A"/>
          <w:lang w:val="en-GB"/>
        </w:rPr>
        <w:t>.</w:t>
      </w:r>
    </w:p>
    <w:p w14:paraId="3691D596" w14:textId="03CA8F18" w:rsidR="00FB3B67" w:rsidRPr="00ED7E8B" w:rsidRDefault="00FB3B67" w:rsidP="00744F4A">
      <w:pPr>
        <w:pStyle w:val="NormalWeb"/>
        <w:spacing w:before="0" w:beforeAutospacing="0" w:after="0" w:afterAutospacing="0" w:line="480" w:lineRule="auto"/>
        <w:ind w:left="284" w:hanging="284"/>
        <w:rPr>
          <w:lang w:val="en-GB"/>
        </w:rPr>
      </w:pPr>
      <w:r w:rsidRPr="00ED7E8B">
        <w:rPr>
          <w:bCs/>
          <w:lang w:val="en-GB"/>
        </w:rPr>
        <w:t xml:space="preserve">Žuro, B., Krupić, D., &amp; Krupić, D. (2020). Big </w:t>
      </w:r>
      <w:r w:rsidR="00210D62">
        <w:rPr>
          <w:bCs/>
          <w:lang w:val="en-GB"/>
        </w:rPr>
        <w:t>f</w:t>
      </w:r>
      <w:r w:rsidRPr="00ED7E8B">
        <w:rPr>
          <w:bCs/>
          <w:lang w:val="en-GB"/>
        </w:rPr>
        <w:t xml:space="preserve">ive traits, approach-avoidance motivation, concerns and adherence with COVID-19 prevention guidelines during peak of pandemics in Croatia. </w:t>
      </w:r>
      <w:r w:rsidRPr="00ED7E8B">
        <w:rPr>
          <w:bCs/>
          <w:i/>
          <w:lang w:val="en-GB"/>
        </w:rPr>
        <w:t>Submitted</w:t>
      </w:r>
      <w:r w:rsidRPr="00ED7E8B">
        <w:rPr>
          <w:bCs/>
          <w:lang w:val="en-GB"/>
        </w:rPr>
        <w:t xml:space="preserve">. </w:t>
      </w:r>
    </w:p>
    <w:p w14:paraId="13940081" w14:textId="77777777" w:rsidR="00293C44" w:rsidRPr="00ED7E8B" w:rsidRDefault="00293C44" w:rsidP="00744F4A">
      <w:pPr>
        <w:spacing w:line="480" w:lineRule="auto"/>
        <w:rPr>
          <w:rFonts w:ascii="Times New Roman" w:hAnsi="Times New Roman" w:cs="Times New Roman"/>
          <w:sz w:val="24"/>
          <w:szCs w:val="24"/>
          <w:lang w:val="en-GB"/>
        </w:rPr>
      </w:pPr>
    </w:p>
    <w:p w14:paraId="51414570" w14:textId="77777777" w:rsidR="003E5B82" w:rsidRPr="00ED7E8B" w:rsidRDefault="003E5B82" w:rsidP="00744F4A">
      <w:pPr>
        <w:pStyle w:val="NormalWeb"/>
        <w:spacing w:before="0" w:beforeAutospacing="0" w:after="0" w:afterAutospacing="0" w:line="480" w:lineRule="auto"/>
        <w:ind w:hanging="709"/>
        <w:rPr>
          <w:lang w:val="en-GB"/>
        </w:rPr>
      </w:pPr>
    </w:p>
    <w:p w14:paraId="74F06F5F" w14:textId="77777777" w:rsidR="00970488" w:rsidRPr="00ED7E8B" w:rsidRDefault="00970488" w:rsidP="00744F4A">
      <w:pPr>
        <w:spacing w:line="480" w:lineRule="auto"/>
        <w:rPr>
          <w:rFonts w:ascii="Times New Roman" w:hAnsi="Times New Roman" w:cs="Times New Roman"/>
          <w:sz w:val="24"/>
          <w:szCs w:val="24"/>
          <w:lang w:val="en-GB"/>
        </w:rPr>
      </w:pPr>
    </w:p>
    <w:sectPr w:rsidR="00970488" w:rsidRPr="00ED7E8B" w:rsidSect="00BF56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8F99B" w14:textId="77777777" w:rsidR="005D676E" w:rsidRDefault="005D676E">
      <w:pPr>
        <w:spacing w:after="0" w:line="240" w:lineRule="auto"/>
      </w:pPr>
      <w:r>
        <w:separator/>
      </w:r>
    </w:p>
  </w:endnote>
  <w:endnote w:type="continuationSeparator" w:id="0">
    <w:p w14:paraId="059A16B5" w14:textId="77777777" w:rsidR="005D676E" w:rsidRDefault="005D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haker2Lancet-Regular">
    <w:altName w:val="Arial"/>
    <w:panose1 w:val="00000000000000000000"/>
    <w:charset w:val="A2"/>
    <w:family w:val="swiss"/>
    <w:notTrueType/>
    <w:pitch w:val="default"/>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OTNEJMScalaSansLF">
    <w:altName w:val="MS Gothic"/>
    <w:panose1 w:val="00000000000000000000"/>
    <w:charset w:val="80"/>
    <w:family w:val="swiss"/>
    <w:notTrueType/>
    <w:pitch w:val="default"/>
    <w:sig w:usb0="00000000" w:usb1="08070000" w:usb2="00000010" w:usb3="00000000" w:csb0="00020000" w:csb1="00000000"/>
  </w:font>
  <w:font w:name="OTNEJMScalaSansLF-Bold">
    <w:altName w:val="Arial"/>
    <w:panose1 w:val="00000000000000000000"/>
    <w:charset w:val="A2"/>
    <w:family w:val="swiss"/>
    <w:notTrueType/>
    <w:pitch w:val="default"/>
    <w:sig w:usb0="00000005" w:usb1="00000000" w:usb2="00000000" w:usb3="00000000" w:csb0="00000010" w:csb1="00000000"/>
  </w:font>
  <w:font w:name="Gulliver">
    <w:altName w:val="Times New Roman"/>
    <w:panose1 w:val="00000000000000000000"/>
    <w:charset w:val="A2"/>
    <w:family w:val="auto"/>
    <w:notTrueType/>
    <w:pitch w:val="default"/>
    <w:sig w:usb0="00000005" w:usb1="00000000" w:usb2="00000000" w:usb3="00000000" w:csb0="00000010" w:csb1="00000000"/>
  </w:font>
  <w:font w:name="MyriadPro-Regular">
    <w:altName w:val="Arial"/>
    <w:panose1 w:val="00000000000000000000"/>
    <w:charset w:val="A2"/>
    <w:family w:val="swiss"/>
    <w:notTrueType/>
    <w:pitch w:val="default"/>
    <w:sig w:usb0="00000005" w:usb1="00000000" w:usb2="00000000" w:usb3="00000000" w:csb0="00000010" w:csb1="00000000"/>
  </w:font>
  <w:font w:name="Gill Sans MT">
    <w:panose1 w:val="020B0502020104020203"/>
    <w:charset w:val="00"/>
    <w:family w:val="swiss"/>
    <w:pitch w:val="variable"/>
    <w:sig w:usb0="00000007" w:usb1="00000000" w:usb2="00000000" w:usb3="00000000" w:csb0="00000003" w:csb1="00000000"/>
  </w:font>
  <w:font w:name="Whitney-Semibold2">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28D57" w14:textId="77777777" w:rsidR="005D676E" w:rsidRDefault="005D676E">
      <w:pPr>
        <w:spacing w:after="0" w:line="240" w:lineRule="auto"/>
      </w:pPr>
      <w:r>
        <w:separator/>
      </w:r>
    </w:p>
  </w:footnote>
  <w:footnote w:type="continuationSeparator" w:id="0">
    <w:p w14:paraId="5651A62B" w14:textId="77777777" w:rsidR="005D676E" w:rsidRDefault="005D6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D265E"/>
    <w:multiLevelType w:val="multilevel"/>
    <w:tmpl w:val="4BAA3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CA"/>
    <w:rsid w:val="00001C1C"/>
    <w:rsid w:val="00023AA5"/>
    <w:rsid w:val="00045856"/>
    <w:rsid w:val="00050AD1"/>
    <w:rsid w:val="00055817"/>
    <w:rsid w:val="00060962"/>
    <w:rsid w:val="00071368"/>
    <w:rsid w:val="0009117D"/>
    <w:rsid w:val="000B118A"/>
    <w:rsid w:val="000D3172"/>
    <w:rsid w:val="000E3139"/>
    <w:rsid w:val="000E5E98"/>
    <w:rsid w:val="000E72FE"/>
    <w:rsid w:val="00102872"/>
    <w:rsid w:val="00106D6E"/>
    <w:rsid w:val="0011042C"/>
    <w:rsid w:val="00124874"/>
    <w:rsid w:val="00131A11"/>
    <w:rsid w:val="00134B6C"/>
    <w:rsid w:val="00137C06"/>
    <w:rsid w:val="00143002"/>
    <w:rsid w:val="0014464D"/>
    <w:rsid w:val="00154014"/>
    <w:rsid w:val="00161E41"/>
    <w:rsid w:val="00163FB7"/>
    <w:rsid w:val="00171927"/>
    <w:rsid w:val="001723A2"/>
    <w:rsid w:val="00184923"/>
    <w:rsid w:val="001977BD"/>
    <w:rsid w:val="001A69A5"/>
    <w:rsid w:val="001A741A"/>
    <w:rsid w:val="001D2C57"/>
    <w:rsid w:val="001D54AD"/>
    <w:rsid w:val="001E0D29"/>
    <w:rsid w:val="001E33AA"/>
    <w:rsid w:val="001E6C18"/>
    <w:rsid w:val="001F5B29"/>
    <w:rsid w:val="00210D62"/>
    <w:rsid w:val="002116C2"/>
    <w:rsid w:val="00212208"/>
    <w:rsid w:val="00214E5C"/>
    <w:rsid w:val="0022713A"/>
    <w:rsid w:val="00236756"/>
    <w:rsid w:val="00237578"/>
    <w:rsid w:val="002438A9"/>
    <w:rsid w:val="00246DB2"/>
    <w:rsid w:val="0026051C"/>
    <w:rsid w:val="00273444"/>
    <w:rsid w:val="00283672"/>
    <w:rsid w:val="00284D12"/>
    <w:rsid w:val="00284E7C"/>
    <w:rsid w:val="00293C44"/>
    <w:rsid w:val="0029750D"/>
    <w:rsid w:val="002A0636"/>
    <w:rsid w:val="002B4863"/>
    <w:rsid w:val="002B4BB4"/>
    <w:rsid w:val="002B66F5"/>
    <w:rsid w:val="002C4BF5"/>
    <w:rsid w:val="002C5361"/>
    <w:rsid w:val="002D35F0"/>
    <w:rsid w:val="002E79C0"/>
    <w:rsid w:val="002F01C9"/>
    <w:rsid w:val="002F6091"/>
    <w:rsid w:val="00303EE5"/>
    <w:rsid w:val="0031019F"/>
    <w:rsid w:val="003143C5"/>
    <w:rsid w:val="003237C7"/>
    <w:rsid w:val="00333573"/>
    <w:rsid w:val="003370BA"/>
    <w:rsid w:val="00341AD6"/>
    <w:rsid w:val="00346CE6"/>
    <w:rsid w:val="00366BC2"/>
    <w:rsid w:val="00381AA9"/>
    <w:rsid w:val="003C2340"/>
    <w:rsid w:val="003D0ED5"/>
    <w:rsid w:val="003D3A36"/>
    <w:rsid w:val="003E0856"/>
    <w:rsid w:val="003E5B82"/>
    <w:rsid w:val="003F4125"/>
    <w:rsid w:val="003F519F"/>
    <w:rsid w:val="00442E20"/>
    <w:rsid w:val="00444362"/>
    <w:rsid w:val="00444E2E"/>
    <w:rsid w:val="00445B36"/>
    <w:rsid w:val="00466327"/>
    <w:rsid w:val="004B6E21"/>
    <w:rsid w:val="004C4A39"/>
    <w:rsid w:val="004C52CD"/>
    <w:rsid w:val="004E5153"/>
    <w:rsid w:val="004F3316"/>
    <w:rsid w:val="004F3A07"/>
    <w:rsid w:val="004F3BD3"/>
    <w:rsid w:val="004F788C"/>
    <w:rsid w:val="00525DE7"/>
    <w:rsid w:val="00527895"/>
    <w:rsid w:val="005472F3"/>
    <w:rsid w:val="005551D9"/>
    <w:rsid w:val="00557E62"/>
    <w:rsid w:val="00563510"/>
    <w:rsid w:val="005642EF"/>
    <w:rsid w:val="005B3006"/>
    <w:rsid w:val="005C1E78"/>
    <w:rsid w:val="005C22EF"/>
    <w:rsid w:val="005C6716"/>
    <w:rsid w:val="005D676E"/>
    <w:rsid w:val="005E1A75"/>
    <w:rsid w:val="005E53DD"/>
    <w:rsid w:val="005E7CC4"/>
    <w:rsid w:val="005F08F0"/>
    <w:rsid w:val="005F31A5"/>
    <w:rsid w:val="0060503A"/>
    <w:rsid w:val="00630465"/>
    <w:rsid w:val="00632E57"/>
    <w:rsid w:val="006422F6"/>
    <w:rsid w:val="00660E2D"/>
    <w:rsid w:val="0066469B"/>
    <w:rsid w:val="00665ADF"/>
    <w:rsid w:val="0068063C"/>
    <w:rsid w:val="00680D86"/>
    <w:rsid w:val="00690CF6"/>
    <w:rsid w:val="00697A30"/>
    <w:rsid w:val="006B3B79"/>
    <w:rsid w:val="006C6B50"/>
    <w:rsid w:val="006D5FD5"/>
    <w:rsid w:val="006F221D"/>
    <w:rsid w:val="006F2C80"/>
    <w:rsid w:val="006F2FFC"/>
    <w:rsid w:val="006F3CD7"/>
    <w:rsid w:val="00706350"/>
    <w:rsid w:val="00724FCA"/>
    <w:rsid w:val="007414E0"/>
    <w:rsid w:val="00742402"/>
    <w:rsid w:val="00744F4A"/>
    <w:rsid w:val="00756A98"/>
    <w:rsid w:val="00764FA5"/>
    <w:rsid w:val="0077069B"/>
    <w:rsid w:val="00771E88"/>
    <w:rsid w:val="0077552C"/>
    <w:rsid w:val="00782CB5"/>
    <w:rsid w:val="007A0730"/>
    <w:rsid w:val="007A5376"/>
    <w:rsid w:val="007C126E"/>
    <w:rsid w:val="007C5757"/>
    <w:rsid w:val="007F1752"/>
    <w:rsid w:val="007F289F"/>
    <w:rsid w:val="007F548C"/>
    <w:rsid w:val="008010A4"/>
    <w:rsid w:val="008144BD"/>
    <w:rsid w:val="008240A3"/>
    <w:rsid w:val="00832A51"/>
    <w:rsid w:val="00833B98"/>
    <w:rsid w:val="00836476"/>
    <w:rsid w:val="00840FBE"/>
    <w:rsid w:val="008418DB"/>
    <w:rsid w:val="00850E73"/>
    <w:rsid w:val="00855346"/>
    <w:rsid w:val="008735E7"/>
    <w:rsid w:val="008741F5"/>
    <w:rsid w:val="0088335C"/>
    <w:rsid w:val="00891BD9"/>
    <w:rsid w:val="0089283E"/>
    <w:rsid w:val="008A5A56"/>
    <w:rsid w:val="008A74FD"/>
    <w:rsid w:val="008B5044"/>
    <w:rsid w:val="008E2F51"/>
    <w:rsid w:val="008F3E71"/>
    <w:rsid w:val="008F695A"/>
    <w:rsid w:val="008F6FF2"/>
    <w:rsid w:val="00901B7A"/>
    <w:rsid w:val="00902E30"/>
    <w:rsid w:val="00915A54"/>
    <w:rsid w:val="0092631A"/>
    <w:rsid w:val="00930017"/>
    <w:rsid w:val="00931343"/>
    <w:rsid w:val="00937395"/>
    <w:rsid w:val="00960807"/>
    <w:rsid w:val="00970488"/>
    <w:rsid w:val="0099527E"/>
    <w:rsid w:val="009B5C16"/>
    <w:rsid w:val="009C0BA8"/>
    <w:rsid w:val="009C2FF8"/>
    <w:rsid w:val="009C3360"/>
    <w:rsid w:val="009C7D3E"/>
    <w:rsid w:val="009E375F"/>
    <w:rsid w:val="009F67BE"/>
    <w:rsid w:val="009F6AE3"/>
    <w:rsid w:val="00A060B9"/>
    <w:rsid w:val="00A2495D"/>
    <w:rsid w:val="00A258A4"/>
    <w:rsid w:val="00A25A71"/>
    <w:rsid w:val="00A30C15"/>
    <w:rsid w:val="00A43225"/>
    <w:rsid w:val="00A4457D"/>
    <w:rsid w:val="00A51D6C"/>
    <w:rsid w:val="00A53F0F"/>
    <w:rsid w:val="00A65E29"/>
    <w:rsid w:val="00A742DF"/>
    <w:rsid w:val="00A74E63"/>
    <w:rsid w:val="00A77326"/>
    <w:rsid w:val="00A858C5"/>
    <w:rsid w:val="00A90B98"/>
    <w:rsid w:val="00A9475D"/>
    <w:rsid w:val="00A95DE1"/>
    <w:rsid w:val="00AA3FFB"/>
    <w:rsid w:val="00AC2AAB"/>
    <w:rsid w:val="00AC3FBA"/>
    <w:rsid w:val="00AC6180"/>
    <w:rsid w:val="00AD47F2"/>
    <w:rsid w:val="00AF51A2"/>
    <w:rsid w:val="00AF6D54"/>
    <w:rsid w:val="00B05E55"/>
    <w:rsid w:val="00B26096"/>
    <w:rsid w:val="00B26A0E"/>
    <w:rsid w:val="00B27B2D"/>
    <w:rsid w:val="00B374FA"/>
    <w:rsid w:val="00B62837"/>
    <w:rsid w:val="00B63BC6"/>
    <w:rsid w:val="00B70C34"/>
    <w:rsid w:val="00B70E99"/>
    <w:rsid w:val="00B71CAA"/>
    <w:rsid w:val="00B8113B"/>
    <w:rsid w:val="00BB5265"/>
    <w:rsid w:val="00BC5930"/>
    <w:rsid w:val="00BD028D"/>
    <w:rsid w:val="00BD17AC"/>
    <w:rsid w:val="00BD48F9"/>
    <w:rsid w:val="00BD5AEB"/>
    <w:rsid w:val="00BE5286"/>
    <w:rsid w:val="00BE632C"/>
    <w:rsid w:val="00BE66A6"/>
    <w:rsid w:val="00BF1191"/>
    <w:rsid w:val="00BF276A"/>
    <w:rsid w:val="00BF568D"/>
    <w:rsid w:val="00C1158C"/>
    <w:rsid w:val="00C11F8E"/>
    <w:rsid w:val="00C130D7"/>
    <w:rsid w:val="00C143F9"/>
    <w:rsid w:val="00C165A4"/>
    <w:rsid w:val="00C34E03"/>
    <w:rsid w:val="00C471EA"/>
    <w:rsid w:val="00C7679E"/>
    <w:rsid w:val="00C817BE"/>
    <w:rsid w:val="00C828AE"/>
    <w:rsid w:val="00C84B1F"/>
    <w:rsid w:val="00CA472D"/>
    <w:rsid w:val="00CC215C"/>
    <w:rsid w:val="00CD081F"/>
    <w:rsid w:val="00CE30A8"/>
    <w:rsid w:val="00D125B9"/>
    <w:rsid w:val="00D136E6"/>
    <w:rsid w:val="00D27979"/>
    <w:rsid w:val="00D310E3"/>
    <w:rsid w:val="00D41813"/>
    <w:rsid w:val="00D569BF"/>
    <w:rsid w:val="00D648ED"/>
    <w:rsid w:val="00D66C9E"/>
    <w:rsid w:val="00D73115"/>
    <w:rsid w:val="00D7641F"/>
    <w:rsid w:val="00D93209"/>
    <w:rsid w:val="00D95B0E"/>
    <w:rsid w:val="00DA7556"/>
    <w:rsid w:val="00DC0ED6"/>
    <w:rsid w:val="00DC2A1D"/>
    <w:rsid w:val="00DD7AE1"/>
    <w:rsid w:val="00DE2E85"/>
    <w:rsid w:val="00DF64A4"/>
    <w:rsid w:val="00E00922"/>
    <w:rsid w:val="00E01BE9"/>
    <w:rsid w:val="00E064CA"/>
    <w:rsid w:val="00E27A87"/>
    <w:rsid w:val="00E422FB"/>
    <w:rsid w:val="00E44AA9"/>
    <w:rsid w:val="00E4795B"/>
    <w:rsid w:val="00E600B1"/>
    <w:rsid w:val="00E61981"/>
    <w:rsid w:val="00E648F3"/>
    <w:rsid w:val="00E7128D"/>
    <w:rsid w:val="00E74830"/>
    <w:rsid w:val="00E81B50"/>
    <w:rsid w:val="00EA674D"/>
    <w:rsid w:val="00EB35B3"/>
    <w:rsid w:val="00EB465F"/>
    <w:rsid w:val="00EB7222"/>
    <w:rsid w:val="00EC0F06"/>
    <w:rsid w:val="00EC1EBD"/>
    <w:rsid w:val="00EC7E04"/>
    <w:rsid w:val="00ED0539"/>
    <w:rsid w:val="00ED7E8B"/>
    <w:rsid w:val="00EE16C1"/>
    <w:rsid w:val="00EE1FDA"/>
    <w:rsid w:val="00EE7B4A"/>
    <w:rsid w:val="00F1236F"/>
    <w:rsid w:val="00F141EE"/>
    <w:rsid w:val="00F151A1"/>
    <w:rsid w:val="00F2795F"/>
    <w:rsid w:val="00F27963"/>
    <w:rsid w:val="00F328E5"/>
    <w:rsid w:val="00F36492"/>
    <w:rsid w:val="00F422E6"/>
    <w:rsid w:val="00F47FAB"/>
    <w:rsid w:val="00F60F1F"/>
    <w:rsid w:val="00F63DE0"/>
    <w:rsid w:val="00F910B3"/>
    <w:rsid w:val="00FB3B67"/>
    <w:rsid w:val="00FD4BD6"/>
    <w:rsid w:val="00FE0F18"/>
    <w:rsid w:val="00FF23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525E"/>
  <w15:docId w15:val="{A0734ED4-152C-4FBE-A1C6-343D1953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CA"/>
  </w:style>
  <w:style w:type="paragraph" w:styleId="Heading3">
    <w:name w:val="heading 3"/>
    <w:basedOn w:val="Normal"/>
    <w:next w:val="Normal"/>
    <w:link w:val="Heading3Char"/>
    <w:uiPriority w:val="9"/>
    <w:semiHidden/>
    <w:unhideWhenUsed/>
    <w:qFormat/>
    <w:rsid w:val="00D66C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4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064CA"/>
    <w:rPr>
      <w:b/>
      <w:bCs/>
    </w:rPr>
  </w:style>
  <w:style w:type="character" w:styleId="Emphasis">
    <w:name w:val="Emphasis"/>
    <w:basedOn w:val="DefaultParagraphFont"/>
    <w:uiPriority w:val="20"/>
    <w:qFormat/>
    <w:rsid w:val="00E064CA"/>
    <w:rPr>
      <w:i/>
      <w:iCs/>
    </w:rPr>
  </w:style>
  <w:style w:type="character" w:styleId="Hyperlink">
    <w:name w:val="Hyperlink"/>
    <w:basedOn w:val="DefaultParagraphFont"/>
    <w:uiPriority w:val="99"/>
    <w:unhideWhenUsed/>
    <w:rsid w:val="00E064CA"/>
    <w:rPr>
      <w:color w:val="0000FF"/>
      <w:u w:val="single"/>
    </w:rPr>
  </w:style>
  <w:style w:type="character" w:styleId="CommentReference">
    <w:name w:val="annotation reference"/>
    <w:basedOn w:val="DefaultParagraphFont"/>
    <w:uiPriority w:val="99"/>
    <w:semiHidden/>
    <w:unhideWhenUsed/>
    <w:rsid w:val="00E064CA"/>
    <w:rPr>
      <w:sz w:val="16"/>
      <w:szCs w:val="16"/>
    </w:rPr>
  </w:style>
  <w:style w:type="paragraph" w:styleId="CommentText">
    <w:name w:val="annotation text"/>
    <w:basedOn w:val="Normal"/>
    <w:link w:val="CommentTextChar"/>
    <w:uiPriority w:val="99"/>
    <w:semiHidden/>
    <w:unhideWhenUsed/>
    <w:rsid w:val="00E064CA"/>
    <w:pPr>
      <w:spacing w:line="240" w:lineRule="auto"/>
    </w:pPr>
    <w:rPr>
      <w:sz w:val="20"/>
      <w:szCs w:val="20"/>
    </w:rPr>
  </w:style>
  <w:style w:type="character" w:customStyle="1" w:styleId="CommentTextChar">
    <w:name w:val="Comment Text Char"/>
    <w:basedOn w:val="DefaultParagraphFont"/>
    <w:link w:val="CommentText"/>
    <w:uiPriority w:val="99"/>
    <w:semiHidden/>
    <w:rsid w:val="00E064CA"/>
    <w:rPr>
      <w:sz w:val="20"/>
      <w:szCs w:val="20"/>
    </w:rPr>
  </w:style>
  <w:style w:type="paragraph" w:styleId="ListParagraph">
    <w:name w:val="List Paragraph"/>
    <w:basedOn w:val="Normal"/>
    <w:uiPriority w:val="34"/>
    <w:qFormat/>
    <w:rsid w:val="00E064CA"/>
    <w:pPr>
      <w:spacing w:after="200" w:line="276" w:lineRule="auto"/>
      <w:ind w:left="720"/>
      <w:contextualSpacing/>
    </w:pPr>
    <w:rPr>
      <w:lang w:val="tr-TR"/>
    </w:rPr>
  </w:style>
  <w:style w:type="paragraph" w:styleId="Footer">
    <w:name w:val="footer"/>
    <w:basedOn w:val="Normal"/>
    <w:link w:val="FooterChar"/>
    <w:uiPriority w:val="99"/>
    <w:unhideWhenUsed/>
    <w:rsid w:val="00E064CA"/>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E064CA"/>
    <w:rPr>
      <w:lang w:val="tr-TR"/>
    </w:rPr>
  </w:style>
  <w:style w:type="paragraph" w:styleId="NoSpacing">
    <w:name w:val="No Spacing"/>
    <w:uiPriority w:val="1"/>
    <w:qFormat/>
    <w:rsid w:val="00E064CA"/>
    <w:pPr>
      <w:spacing w:after="0" w:line="240" w:lineRule="auto"/>
    </w:pPr>
    <w:rPr>
      <w:lang w:val="tr-TR"/>
    </w:rPr>
  </w:style>
  <w:style w:type="paragraph" w:styleId="BalloonText">
    <w:name w:val="Balloon Text"/>
    <w:basedOn w:val="Normal"/>
    <w:link w:val="BalloonTextChar"/>
    <w:uiPriority w:val="99"/>
    <w:semiHidden/>
    <w:unhideWhenUsed/>
    <w:rsid w:val="00E0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CA"/>
    <w:rPr>
      <w:rFonts w:ascii="Segoe UI" w:hAnsi="Segoe UI" w:cs="Segoe UI"/>
      <w:sz w:val="18"/>
      <w:szCs w:val="18"/>
    </w:rPr>
  </w:style>
  <w:style w:type="paragraph" w:styleId="Header">
    <w:name w:val="header"/>
    <w:basedOn w:val="Normal"/>
    <w:link w:val="HeaderChar"/>
    <w:uiPriority w:val="99"/>
    <w:unhideWhenUsed/>
    <w:rsid w:val="000458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5856"/>
  </w:style>
  <w:style w:type="paragraph" w:styleId="CommentSubject">
    <w:name w:val="annotation subject"/>
    <w:basedOn w:val="CommentText"/>
    <w:next w:val="CommentText"/>
    <w:link w:val="CommentSubjectChar"/>
    <w:uiPriority w:val="99"/>
    <w:semiHidden/>
    <w:unhideWhenUsed/>
    <w:rsid w:val="00131A11"/>
    <w:rPr>
      <w:b/>
      <w:bCs/>
    </w:rPr>
  </w:style>
  <w:style w:type="character" w:customStyle="1" w:styleId="CommentSubjectChar">
    <w:name w:val="Comment Subject Char"/>
    <w:basedOn w:val="CommentTextChar"/>
    <w:link w:val="CommentSubject"/>
    <w:uiPriority w:val="99"/>
    <w:semiHidden/>
    <w:rsid w:val="00131A11"/>
    <w:rPr>
      <w:b/>
      <w:bCs/>
      <w:sz w:val="20"/>
      <w:szCs w:val="20"/>
    </w:rPr>
  </w:style>
  <w:style w:type="paragraph" w:styleId="Revision">
    <w:name w:val="Revision"/>
    <w:hidden/>
    <w:uiPriority w:val="99"/>
    <w:semiHidden/>
    <w:rsid w:val="00E648F3"/>
    <w:pPr>
      <w:spacing w:after="0" w:line="240" w:lineRule="auto"/>
    </w:pPr>
  </w:style>
  <w:style w:type="character" w:customStyle="1" w:styleId="Heading3Char">
    <w:name w:val="Heading 3 Char"/>
    <w:basedOn w:val="DefaultParagraphFont"/>
    <w:link w:val="Heading3"/>
    <w:uiPriority w:val="9"/>
    <w:semiHidden/>
    <w:rsid w:val="00D66C9E"/>
    <w:rPr>
      <w:rFonts w:asciiTheme="majorHAnsi" w:eastAsiaTheme="majorEastAsia" w:hAnsiTheme="majorHAnsi" w:cstheme="majorBidi"/>
      <w:b/>
      <w:bCs/>
      <w:color w:val="5B9BD5" w:themeColor="accent1"/>
    </w:rPr>
  </w:style>
  <w:style w:type="character" w:customStyle="1" w:styleId="cit">
    <w:name w:val="cit"/>
    <w:basedOn w:val="DefaultParagraphFont"/>
    <w:rsid w:val="006F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3028">
      <w:bodyDiv w:val="1"/>
      <w:marLeft w:val="0"/>
      <w:marRight w:val="0"/>
      <w:marTop w:val="0"/>
      <w:marBottom w:val="0"/>
      <w:divBdr>
        <w:top w:val="none" w:sz="0" w:space="0" w:color="auto"/>
        <w:left w:val="none" w:sz="0" w:space="0" w:color="auto"/>
        <w:bottom w:val="none" w:sz="0" w:space="0" w:color="auto"/>
        <w:right w:val="none" w:sz="0" w:space="0" w:color="auto"/>
      </w:divBdr>
    </w:div>
    <w:div w:id="365831458">
      <w:bodyDiv w:val="1"/>
      <w:marLeft w:val="0"/>
      <w:marRight w:val="0"/>
      <w:marTop w:val="0"/>
      <w:marBottom w:val="0"/>
      <w:divBdr>
        <w:top w:val="none" w:sz="0" w:space="0" w:color="auto"/>
        <w:left w:val="none" w:sz="0" w:space="0" w:color="auto"/>
        <w:bottom w:val="none" w:sz="0" w:space="0" w:color="auto"/>
        <w:right w:val="none" w:sz="0" w:space="0" w:color="auto"/>
      </w:divBdr>
    </w:div>
    <w:div w:id="626594214">
      <w:bodyDiv w:val="1"/>
      <w:marLeft w:val="0"/>
      <w:marRight w:val="0"/>
      <w:marTop w:val="0"/>
      <w:marBottom w:val="0"/>
      <w:divBdr>
        <w:top w:val="none" w:sz="0" w:space="0" w:color="auto"/>
        <w:left w:val="none" w:sz="0" w:space="0" w:color="auto"/>
        <w:bottom w:val="none" w:sz="0" w:space="0" w:color="auto"/>
        <w:right w:val="none" w:sz="0" w:space="0" w:color="auto"/>
      </w:divBdr>
    </w:div>
    <w:div w:id="1051533775">
      <w:bodyDiv w:val="1"/>
      <w:marLeft w:val="0"/>
      <w:marRight w:val="0"/>
      <w:marTop w:val="0"/>
      <w:marBottom w:val="0"/>
      <w:divBdr>
        <w:top w:val="none" w:sz="0" w:space="0" w:color="auto"/>
        <w:left w:val="none" w:sz="0" w:space="0" w:color="auto"/>
        <w:bottom w:val="none" w:sz="0" w:space="0" w:color="auto"/>
        <w:right w:val="none" w:sz="0" w:space="0" w:color="auto"/>
      </w:divBdr>
    </w:div>
    <w:div w:id="1244991295">
      <w:bodyDiv w:val="1"/>
      <w:marLeft w:val="0"/>
      <w:marRight w:val="0"/>
      <w:marTop w:val="0"/>
      <w:marBottom w:val="0"/>
      <w:divBdr>
        <w:top w:val="none" w:sz="0" w:space="0" w:color="auto"/>
        <w:left w:val="none" w:sz="0" w:space="0" w:color="auto"/>
        <w:bottom w:val="none" w:sz="0" w:space="0" w:color="auto"/>
        <w:right w:val="none" w:sz="0" w:space="0" w:color="auto"/>
      </w:divBdr>
    </w:div>
    <w:div w:id="1443841300">
      <w:bodyDiv w:val="1"/>
      <w:marLeft w:val="0"/>
      <w:marRight w:val="0"/>
      <w:marTop w:val="0"/>
      <w:marBottom w:val="0"/>
      <w:divBdr>
        <w:top w:val="none" w:sz="0" w:space="0" w:color="auto"/>
        <w:left w:val="none" w:sz="0" w:space="0" w:color="auto"/>
        <w:bottom w:val="none" w:sz="0" w:space="0" w:color="auto"/>
        <w:right w:val="none" w:sz="0" w:space="0" w:color="auto"/>
      </w:divBdr>
    </w:div>
    <w:div w:id="1493446160">
      <w:bodyDiv w:val="1"/>
      <w:marLeft w:val="0"/>
      <w:marRight w:val="0"/>
      <w:marTop w:val="0"/>
      <w:marBottom w:val="0"/>
      <w:divBdr>
        <w:top w:val="none" w:sz="0" w:space="0" w:color="auto"/>
        <w:left w:val="none" w:sz="0" w:space="0" w:color="auto"/>
        <w:bottom w:val="none" w:sz="0" w:space="0" w:color="auto"/>
        <w:right w:val="none" w:sz="0" w:space="0" w:color="auto"/>
      </w:divBdr>
      <w:divsChild>
        <w:div w:id="1732846286">
          <w:marLeft w:val="0"/>
          <w:marRight w:val="0"/>
          <w:marTop w:val="0"/>
          <w:marBottom w:val="0"/>
          <w:divBdr>
            <w:top w:val="none" w:sz="0" w:space="0" w:color="auto"/>
            <w:left w:val="none" w:sz="0" w:space="0" w:color="auto"/>
            <w:bottom w:val="none" w:sz="0" w:space="0" w:color="auto"/>
            <w:right w:val="none" w:sz="0" w:space="0" w:color="auto"/>
          </w:divBdr>
        </w:div>
        <w:div w:id="1187910710">
          <w:marLeft w:val="0"/>
          <w:marRight w:val="0"/>
          <w:marTop w:val="0"/>
          <w:marBottom w:val="0"/>
          <w:divBdr>
            <w:top w:val="none" w:sz="0" w:space="0" w:color="auto"/>
            <w:left w:val="none" w:sz="0" w:space="0" w:color="auto"/>
            <w:bottom w:val="none" w:sz="0" w:space="0" w:color="auto"/>
            <w:right w:val="none" w:sz="0" w:space="0" w:color="auto"/>
          </w:divBdr>
        </w:div>
      </w:divsChild>
    </w:div>
    <w:div w:id="21152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1811-020-00078-3" TargetMode="External"/><Relationship Id="rId13" Type="http://schemas.openxmlformats.org/officeDocument/2006/relationships/hyperlink" Target="https://www.ecdc.europa.eu/en" TargetMode="External"/><Relationship Id="rId18" Type="http://schemas.openxmlformats.org/officeDocument/2006/relationships/hyperlink" Target="https://dx.doi.org/10.4178%2Fepih.e2016048" TargetMode="External"/><Relationship Id="rId26" Type="http://schemas.openxmlformats.org/officeDocument/2006/relationships/hyperlink" Target="https://dx.doi.org/10.1016%2Fj.bbi.2020.05.048" TargetMode="External"/><Relationship Id="rId3" Type="http://schemas.openxmlformats.org/officeDocument/2006/relationships/settings" Target="settings.xml"/><Relationship Id="rId21" Type="http://schemas.openxmlformats.org/officeDocument/2006/relationships/hyperlink" Target="https://dx.doi.org/10.1016%2Fj.ajp.2020.102066" TargetMode="External"/><Relationship Id="rId7" Type="http://schemas.openxmlformats.org/officeDocument/2006/relationships/hyperlink" Target="https://doi.org/10.1111/bjhp.12423" TargetMode="External"/><Relationship Id="rId12" Type="http://schemas.openxmlformats.org/officeDocument/2006/relationships/hyperlink" Target="https://doi.org/10.1017/S0033291720001336" TargetMode="External"/><Relationship Id="rId17" Type="http://schemas.openxmlformats.org/officeDocument/2006/relationships/hyperlink" Target="https://www.thelancet.com/journals/lanpsy/issue/vol7no6/PIIS2215-0366(20)X0006-X" TargetMode="External"/><Relationship Id="rId25" Type="http://schemas.openxmlformats.org/officeDocument/2006/relationships/hyperlink" Target="https://doi.org/10.3390/ijerph17114065" TargetMode="External"/><Relationship Id="rId2" Type="http://schemas.openxmlformats.org/officeDocument/2006/relationships/styles" Target="styles.xml"/><Relationship Id="rId16" Type="http://schemas.openxmlformats.org/officeDocument/2006/relationships/hyperlink" Target="https://doi.org/10.1007/s11469-020-00281-5" TargetMode="External"/><Relationship Id="rId20" Type="http://schemas.openxmlformats.org/officeDocument/2006/relationships/hyperlink" Target="https://doi.org/10.1016%2Fj.bbi.2020.05.026" TargetMode="External"/><Relationship Id="rId29" Type="http://schemas.openxmlformats.org/officeDocument/2006/relationships/hyperlink" Target="https://www.who.int/emergencies/diseases/novel-coronavirus-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su12093603" TargetMode="External"/><Relationship Id="rId24" Type="http://schemas.openxmlformats.org/officeDocument/2006/relationships/hyperlink" Target="https://www.researchgate.net/deref/http%3A%2F%2Fdx.doi.org%2F10.14746%2Fsr.2020.4.2.0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6/j.jagp.2020.05.022" TargetMode="External"/><Relationship Id="rId23" Type="http://schemas.openxmlformats.org/officeDocument/2006/relationships/hyperlink" Target="https://www.cambridge.org/core/journals/acta-neuropsychiatrica/volume/24896115BF12A81856C7D49799D9D1C3" TargetMode="External"/><Relationship Id="rId28" Type="http://schemas.openxmlformats.org/officeDocument/2006/relationships/hyperlink" Target="https://www.who.int/docs/default-source/coronaviruse/mental-health-considerations.pdf" TargetMode="External"/><Relationship Id="rId10" Type="http://schemas.openxmlformats.org/officeDocument/2006/relationships/hyperlink" Target="https://doi.org/10.1016/S0140-6736(20)30918-1" TargetMode="External"/><Relationship Id="rId19" Type="http://schemas.openxmlformats.org/officeDocument/2006/relationships/hyperlink" Target="https://dx.doi.org/10.1016%2Fj.janxdis.2020.10223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sleep.2020.05.011" TargetMode="External"/><Relationship Id="rId14" Type="http://schemas.openxmlformats.org/officeDocument/2006/relationships/hyperlink" Target="https://pscentre.org/wp-content/uploads/2020/02/MHPSS-in-nCoV-2020_ENG-1.pdf" TargetMode="External"/><Relationship Id="rId22" Type="http://schemas.openxmlformats.org/officeDocument/2006/relationships/hyperlink" Target="https://doi.org/10.31234/osf.io/hb6nq" TargetMode="External"/><Relationship Id="rId27" Type="http://schemas.openxmlformats.org/officeDocument/2006/relationships/hyperlink" Target="https://apps.who.int/iris/bitstream/handle/10665/331927/Mental-health-COVID-19-eng.pdf?sequence=1&amp;isAllowed=y" TargetMode="External"/><Relationship Id="rId30" Type="http://schemas.openxmlformats.org/officeDocument/2006/relationships/hyperlink" Target="https://dx.doi.org/10.1177%2F070674370905400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24</Pages>
  <Words>6994</Words>
  <Characters>39872</Characters>
  <Application>Microsoft Office Word</Application>
  <DocSecurity>0</DocSecurity>
  <Lines>332</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 Krupic</dc:creator>
  <cp:lastModifiedBy>Corr, Philip</cp:lastModifiedBy>
  <cp:revision>40</cp:revision>
  <dcterms:created xsi:type="dcterms:W3CDTF">2020-07-23T13:54:00Z</dcterms:created>
  <dcterms:modified xsi:type="dcterms:W3CDTF">2020-07-24T11:40:00Z</dcterms:modified>
</cp:coreProperties>
</file>